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39737" w14:textId="36048190" w:rsidR="00D6102D" w:rsidRPr="004F2485" w:rsidRDefault="00806EB1" w:rsidP="006649B4">
      <w:pPr>
        <w:rPr>
          <w:rFonts w:ascii="Arial" w:eastAsia="SimSun" w:hAnsi="Arial" w:cs="Arial"/>
        </w:rPr>
      </w:pPr>
      <w:r w:rsidRPr="004F2485">
        <w:rPr>
          <w:rFonts w:ascii="Arial" w:eastAsia="SimSun" w:hAnsi="Arial" w:cs="Arial"/>
        </w:rPr>
        <w:t>P</w:t>
      </w:r>
      <w:r w:rsidR="00463352" w:rsidRPr="004F2485">
        <w:rPr>
          <w:rFonts w:ascii="Arial" w:eastAsia="SimSun" w:hAnsi="Arial" w:cs="Arial"/>
        </w:rPr>
        <w:t>ersbericht</w:t>
      </w:r>
    </w:p>
    <w:p w14:paraId="62C21CBC" w14:textId="2C13E626" w:rsidR="00193861" w:rsidRPr="004F2485" w:rsidRDefault="00193861" w:rsidP="006649B4">
      <w:pPr>
        <w:rPr>
          <w:rFonts w:ascii="Arial" w:eastAsia="SimSun" w:hAnsi="Arial" w:cs="Arial"/>
          <w:b/>
          <w:bCs/>
          <w:sz w:val="28"/>
          <w:szCs w:val="28"/>
        </w:rPr>
      </w:pPr>
      <w:r w:rsidRPr="004F2485">
        <w:rPr>
          <w:rFonts w:ascii="Arial" w:eastAsia="SimSun" w:hAnsi="Arial" w:cs="Arial"/>
          <w:b/>
          <w:bCs/>
          <w:sz w:val="28"/>
          <w:szCs w:val="28"/>
        </w:rPr>
        <w:br/>
      </w:r>
      <w:r w:rsidR="009126DF" w:rsidRPr="004F2485">
        <w:rPr>
          <w:rFonts w:ascii="Arial" w:hAnsi="Arial" w:cs="Arial"/>
          <w:b/>
          <w:sz w:val="28"/>
          <w:szCs w:val="28"/>
        </w:rPr>
        <w:t>De nieuwe</w:t>
      </w:r>
      <w:r w:rsidR="00855E08" w:rsidRPr="004F2485">
        <w:rPr>
          <w:rFonts w:ascii="Arial" w:hAnsi="Arial" w:cs="Arial"/>
          <w:b/>
          <w:sz w:val="28"/>
          <w:szCs w:val="28"/>
        </w:rPr>
        <w:t xml:space="preserve"> MG5 Electric: </w:t>
      </w:r>
      <w:r w:rsidR="009126DF" w:rsidRPr="004F2485">
        <w:rPr>
          <w:rFonts w:ascii="Arial" w:hAnsi="Arial" w:cs="Arial"/>
          <w:b/>
          <w:sz w:val="28"/>
          <w:szCs w:val="28"/>
        </w:rPr>
        <w:t xml:space="preserve">‘s </w:t>
      </w:r>
      <w:r w:rsidR="00855E08" w:rsidRPr="004F2485">
        <w:rPr>
          <w:rFonts w:ascii="Arial" w:hAnsi="Arial" w:cs="Arial"/>
          <w:b/>
          <w:sz w:val="28"/>
          <w:szCs w:val="28"/>
        </w:rPr>
        <w:t>werelds eerste volledig elektrische stationwagen</w:t>
      </w:r>
    </w:p>
    <w:p w14:paraId="4A0584CB" w14:textId="77777777" w:rsidR="00D6102D" w:rsidRPr="004F2485" w:rsidRDefault="00D6102D" w:rsidP="006649B4">
      <w:pPr>
        <w:pStyle w:val="Lijstalinea"/>
        <w:rPr>
          <w:rFonts w:ascii="Arial" w:hAnsi="Arial" w:cs="Arial"/>
        </w:rPr>
      </w:pPr>
    </w:p>
    <w:p w14:paraId="1384029E" w14:textId="5503A37C" w:rsidR="00855E08" w:rsidRPr="004F2485" w:rsidRDefault="009126DF" w:rsidP="00855E08">
      <w:pPr>
        <w:pStyle w:val="Lijstalinea"/>
        <w:widowControl w:val="0"/>
        <w:numPr>
          <w:ilvl w:val="0"/>
          <w:numId w:val="1"/>
        </w:numPr>
        <w:spacing w:before="120" w:after="120" w:line="240" w:lineRule="auto"/>
        <w:rPr>
          <w:rFonts w:ascii="Arial" w:eastAsia="SimSun" w:hAnsi="Arial" w:cs="Arial"/>
          <w:b/>
          <w:bCs/>
        </w:rPr>
      </w:pPr>
      <w:r w:rsidRPr="004F2485">
        <w:rPr>
          <w:rFonts w:ascii="Arial" w:eastAsia="SimSun" w:hAnsi="Arial" w:cs="Arial"/>
          <w:b/>
          <w:bCs/>
        </w:rPr>
        <w:t xml:space="preserve">Nieuwe </w:t>
      </w:r>
      <w:r w:rsidR="00855E08" w:rsidRPr="004F2485">
        <w:rPr>
          <w:rFonts w:ascii="Arial" w:eastAsia="SimSun" w:hAnsi="Arial" w:cs="Arial"/>
          <w:b/>
          <w:bCs/>
        </w:rPr>
        <w:t xml:space="preserve">MG5 Electric vanaf maart </w:t>
      </w:r>
      <w:r w:rsidRPr="004F2485">
        <w:rPr>
          <w:rFonts w:ascii="Arial" w:eastAsia="SimSun" w:hAnsi="Arial" w:cs="Arial"/>
          <w:b/>
          <w:bCs/>
        </w:rPr>
        <w:t xml:space="preserve">leverbaar </w:t>
      </w:r>
      <w:r w:rsidR="00855E08" w:rsidRPr="004F2485">
        <w:rPr>
          <w:rFonts w:ascii="Arial" w:eastAsia="SimSun" w:hAnsi="Arial" w:cs="Arial"/>
          <w:b/>
          <w:bCs/>
        </w:rPr>
        <w:t xml:space="preserve">bij </w:t>
      </w:r>
      <w:r w:rsidRPr="004F2485">
        <w:rPr>
          <w:rFonts w:ascii="Arial" w:eastAsia="SimSun" w:hAnsi="Arial" w:cs="Arial"/>
          <w:b/>
          <w:bCs/>
        </w:rPr>
        <w:t xml:space="preserve">Nederlandse </w:t>
      </w:r>
      <w:r w:rsidR="00855E08" w:rsidRPr="004F2485">
        <w:rPr>
          <w:rFonts w:ascii="Arial" w:eastAsia="SimSun" w:hAnsi="Arial" w:cs="Arial"/>
          <w:b/>
          <w:bCs/>
        </w:rPr>
        <w:t>MG Brand Stores</w:t>
      </w:r>
    </w:p>
    <w:p w14:paraId="4A651CD2" w14:textId="1CDE8F18" w:rsidR="00855E08" w:rsidRPr="004F2485" w:rsidRDefault="00855E08" w:rsidP="00855E08">
      <w:pPr>
        <w:pStyle w:val="Lijstalinea"/>
        <w:widowControl w:val="0"/>
        <w:numPr>
          <w:ilvl w:val="0"/>
          <w:numId w:val="1"/>
        </w:numPr>
        <w:spacing w:before="120" w:after="120" w:line="240" w:lineRule="auto"/>
        <w:rPr>
          <w:rFonts w:ascii="Arial" w:eastAsia="SimSun" w:hAnsi="Arial" w:cs="Arial"/>
          <w:b/>
          <w:bCs/>
        </w:rPr>
      </w:pPr>
      <w:r w:rsidRPr="004F2485">
        <w:rPr>
          <w:rFonts w:ascii="Arial" w:eastAsia="SimSun" w:hAnsi="Arial" w:cs="Arial"/>
          <w:b/>
          <w:bCs/>
        </w:rPr>
        <w:t>’s Werelds eerste 100% elektrische stationwagen en vierde model in de line-up</w:t>
      </w:r>
    </w:p>
    <w:p w14:paraId="240F91B0" w14:textId="188ED54A" w:rsidR="00855E08" w:rsidRPr="004F2485" w:rsidRDefault="00855E08" w:rsidP="00855E08">
      <w:pPr>
        <w:pStyle w:val="Lijstalinea"/>
        <w:widowControl w:val="0"/>
        <w:numPr>
          <w:ilvl w:val="0"/>
          <w:numId w:val="1"/>
        </w:numPr>
        <w:spacing w:before="120" w:after="120" w:line="240" w:lineRule="auto"/>
        <w:rPr>
          <w:rFonts w:ascii="Arial" w:eastAsia="SimSun" w:hAnsi="Arial" w:cs="Arial"/>
          <w:b/>
          <w:bCs/>
        </w:rPr>
      </w:pPr>
      <w:r w:rsidRPr="004F2485">
        <w:rPr>
          <w:rFonts w:ascii="Arial" w:eastAsia="SimSun" w:hAnsi="Arial" w:cs="Arial"/>
          <w:b/>
          <w:bCs/>
        </w:rPr>
        <w:t>Volop praktische bruikbaarheid dankzij bijna 1.400 liter bagageruimte</w:t>
      </w:r>
    </w:p>
    <w:p w14:paraId="0454C7E9" w14:textId="4E4DEE14" w:rsidR="00855E08" w:rsidRPr="004F2485" w:rsidRDefault="00855E08" w:rsidP="00855E08">
      <w:pPr>
        <w:pStyle w:val="Lijstalinea"/>
        <w:widowControl w:val="0"/>
        <w:numPr>
          <w:ilvl w:val="0"/>
          <w:numId w:val="1"/>
        </w:numPr>
        <w:spacing w:before="120" w:after="120" w:line="240" w:lineRule="auto"/>
        <w:rPr>
          <w:rFonts w:ascii="Arial" w:eastAsia="SimSun" w:hAnsi="Arial" w:cs="Arial"/>
          <w:b/>
          <w:bCs/>
        </w:rPr>
      </w:pPr>
      <w:r w:rsidRPr="004F2485">
        <w:rPr>
          <w:rFonts w:ascii="Arial" w:eastAsia="SimSun" w:hAnsi="Arial" w:cs="Arial"/>
          <w:b/>
          <w:bCs/>
        </w:rPr>
        <w:t>Standaard 3-fasen AC-laadvermogen tot 11 kW, actieradius tot 400 km (WLTP)</w:t>
      </w:r>
    </w:p>
    <w:p w14:paraId="4385E73F" w14:textId="77777777" w:rsidR="00855E08" w:rsidRPr="004F2485" w:rsidRDefault="00855E08" w:rsidP="00855E08">
      <w:pPr>
        <w:pStyle w:val="Lijstalinea"/>
        <w:widowControl w:val="0"/>
        <w:numPr>
          <w:ilvl w:val="0"/>
          <w:numId w:val="1"/>
        </w:numPr>
        <w:spacing w:before="120" w:after="120" w:line="240" w:lineRule="auto"/>
        <w:rPr>
          <w:rFonts w:ascii="Arial" w:eastAsia="SimSun" w:hAnsi="Arial" w:cs="Arial"/>
          <w:b/>
          <w:bCs/>
        </w:rPr>
      </w:pPr>
      <w:r w:rsidRPr="004F2485">
        <w:rPr>
          <w:rFonts w:ascii="Arial" w:eastAsia="SimSun" w:hAnsi="Arial" w:cs="Arial"/>
          <w:b/>
          <w:bCs/>
        </w:rPr>
        <w:t xml:space="preserve">Batterij in circa 40 min tot 80% op te laden dankzij DC-laadvermogen tot 87 kW </w:t>
      </w:r>
    </w:p>
    <w:p w14:paraId="03053F2C" w14:textId="2F9A6D1F" w:rsidR="00855E08" w:rsidRPr="004F2485" w:rsidRDefault="00855E08" w:rsidP="00855E08">
      <w:pPr>
        <w:pStyle w:val="Lijstalinea"/>
        <w:widowControl w:val="0"/>
        <w:numPr>
          <w:ilvl w:val="0"/>
          <w:numId w:val="1"/>
        </w:numPr>
        <w:spacing w:before="120" w:after="120" w:line="240" w:lineRule="auto"/>
        <w:rPr>
          <w:rFonts w:ascii="Arial" w:eastAsia="SimSun" w:hAnsi="Arial" w:cs="Arial"/>
          <w:b/>
          <w:bCs/>
        </w:rPr>
      </w:pPr>
      <w:r w:rsidRPr="004F2485">
        <w:rPr>
          <w:rFonts w:ascii="Arial" w:eastAsia="SimSun" w:hAnsi="Arial" w:cs="Arial"/>
          <w:b/>
          <w:bCs/>
        </w:rPr>
        <w:t xml:space="preserve">Rijke standaarduitrusting inclusief MG </w:t>
      </w:r>
      <w:proofErr w:type="spellStart"/>
      <w:r w:rsidRPr="004F2485">
        <w:rPr>
          <w:rFonts w:ascii="Arial" w:eastAsia="SimSun" w:hAnsi="Arial" w:cs="Arial"/>
          <w:b/>
          <w:bCs/>
        </w:rPr>
        <w:t>iSMART</w:t>
      </w:r>
      <w:proofErr w:type="spellEnd"/>
      <w:r w:rsidRPr="004F2485">
        <w:rPr>
          <w:rFonts w:ascii="Arial" w:eastAsia="SimSun" w:hAnsi="Arial" w:cs="Arial"/>
          <w:b/>
          <w:bCs/>
        </w:rPr>
        <w:t xml:space="preserve"> </w:t>
      </w:r>
      <w:proofErr w:type="spellStart"/>
      <w:r w:rsidRPr="004F2485">
        <w:rPr>
          <w:rFonts w:ascii="Arial" w:eastAsia="SimSun" w:hAnsi="Arial" w:cs="Arial"/>
          <w:b/>
          <w:bCs/>
        </w:rPr>
        <w:t>Lite</w:t>
      </w:r>
      <w:proofErr w:type="spellEnd"/>
      <w:r w:rsidRPr="004F2485">
        <w:rPr>
          <w:rFonts w:ascii="Arial" w:eastAsia="SimSun" w:hAnsi="Arial" w:cs="Arial"/>
          <w:b/>
          <w:bCs/>
        </w:rPr>
        <w:t xml:space="preserve"> </w:t>
      </w:r>
      <w:r w:rsidR="005930F0" w:rsidRPr="004F2485">
        <w:rPr>
          <w:rFonts w:ascii="Arial" w:eastAsia="SimSun" w:hAnsi="Arial" w:cs="Arial"/>
          <w:b/>
          <w:bCs/>
        </w:rPr>
        <w:t>en V2L</w:t>
      </w:r>
    </w:p>
    <w:p w14:paraId="7B5521F2" w14:textId="6FFB58E9" w:rsidR="00855E08" w:rsidRPr="004F2485" w:rsidRDefault="00855E08" w:rsidP="00855E08">
      <w:pPr>
        <w:pStyle w:val="Lijstalinea"/>
        <w:widowControl w:val="0"/>
        <w:numPr>
          <w:ilvl w:val="0"/>
          <w:numId w:val="1"/>
        </w:numPr>
        <w:spacing w:before="120" w:after="120" w:line="240" w:lineRule="auto"/>
        <w:rPr>
          <w:rFonts w:ascii="Arial" w:eastAsia="SimSun" w:hAnsi="Arial" w:cs="Arial"/>
          <w:b/>
          <w:bCs/>
        </w:rPr>
      </w:pPr>
      <w:r w:rsidRPr="004F2485">
        <w:rPr>
          <w:rFonts w:ascii="Arial" w:eastAsia="SimSun" w:hAnsi="Arial" w:cs="Arial"/>
          <w:b/>
          <w:bCs/>
        </w:rPr>
        <w:t>Beschikbaar in twee uitvoeringen en twee batterijvarianten</w:t>
      </w:r>
    </w:p>
    <w:p w14:paraId="32F38EFC" w14:textId="301010F9" w:rsidR="00ED58EF" w:rsidRPr="004F2485" w:rsidRDefault="00855E08" w:rsidP="00855E08">
      <w:pPr>
        <w:pStyle w:val="Lijstalinea"/>
        <w:widowControl w:val="0"/>
        <w:numPr>
          <w:ilvl w:val="0"/>
          <w:numId w:val="1"/>
        </w:numPr>
        <w:spacing w:before="120" w:after="120" w:line="240" w:lineRule="auto"/>
        <w:rPr>
          <w:rFonts w:ascii="Arial" w:eastAsia="SimSun" w:hAnsi="Arial" w:cs="Arial"/>
          <w:b/>
          <w:bCs/>
        </w:rPr>
      </w:pPr>
      <w:r w:rsidRPr="004F2485">
        <w:rPr>
          <w:rFonts w:ascii="Arial" w:eastAsia="SimSun" w:hAnsi="Arial" w:cs="Arial"/>
          <w:b/>
          <w:bCs/>
        </w:rPr>
        <w:t>Nederlandse prijzen nieuwe MG5 Electric vanaf € 3</w:t>
      </w:r>
      <w:r w:rsidR="00EB2750" w:rsidRPr="004F2485">
        <w:rPr>
          <w:rFonts w:ascii="Arial" w:eastAsia="SimSun" w:hAnsi="Arial" w:cs="Arial"/>
          <w:b/>
          <w:bCs/>
        </w:rPr>
        <w:t>3</w:t>
      </w:r>
      <w:r w:rsidRPr="004F2485">
        <w:rPr>
          <w:rFonts w:ascii="Arial" w:eastAsia="SimSun" w:hAnsi="Arial" w:cs="Arial"/>
          <w:b/>
          <w:bCs/>
        </w:rPr>
        <w:t>.9</w:t>
      </w:r>
      <w:r w:rsidR="00EB2750" w:rsidRPr="004F2485">
        <w:rPr>
          <w:rFonts w:ascii="Arial" w:eastAsia="SimSun" w:hAnsi="Arial" w:cs="Arial"/>
          <w:b/>
          <w:bCs/>
        </w:rPr>
        <w:t>85</w:t>
      </w:r>
      <w:r w:rsidRPr="004F2485">
        <w:rPr>
          <w:rFonts w:ascii="Arial" w:eastAsia="SimSun" w:hAnsi="Arial" w:cs="Arial"/>
          <w:b/>
          <w:bCs/>
        </w:rPr>
        <w:t>,-</w:t>
      </w:r>
      <w:r w:rsidR="00465C03" w:rsidRPr="004F2485">
        <w:rPr>
          <w:rFonts w:ascii="Arial" w:eastAsia="SimSun" w:hAnsi="Arial" w:cs="Arial"/>
          <w:b/>
          <w:bCs/>
        </w:rPr>
        <w:t>*</w:t>
      </w:r>
      <w:r w:rsidR="00983ADD" w:rsidRPr="004F2485">
        <w:rPr>
          <w:rFonts w:ascii="Arial" w:eastAsia="SimSun" w:hAnsi="Arial" w:cs="Arial"/>
          <w:b/>
          <w:bCs/>
        </w:rPr>
        <w:br/>
      </w:r>
    </w:p>
    <w:p w14:paraId="3055B6A4" w14:textId="1997FB8B" w:rsidR="009126DF" w:rsidRPr="004F2485" w:rsidRDefault="007C3377" w:rsidP="006649B4">
      <w:pPr>
        <w:spacing w:after="0" w:line="240" w:lineRule="auto"/>
        <w:rPr>
          <w:rFonts w:ascii="Arial" w:hAnsi="Arial" w:cs="Arial"/>
          <w:b/>
        </w:rPr>
      </w:pPr>
      <w:r w:rsidRPr="004F2485">
        <w:rPr>
          <w:rFonts w:ascii="Arial" w:eastAsia="SimSun" w:hAnsi="Arial" w:cs="Arial"/>
          <w:b/>
          <w:bCs/>
        </w:rPr>
        <w:t>Amsterdam,</w:t>
      </w:r>
      <w:r w:rsidR="00D6102D" w:rsidRPr="004F2485">
        <w:rPr>
          <w:rFonts w:ascii="Arial" w:eastAsia="SimSun" w:hAnsi="Arial" w:cs="Arial"/>
          <w:b/>
          <w:bCs/>
        </w:rPr>
        <w:t xml:space="preserve"> </w:t>
      </w:r>
      <w:r w:rsidR="009F5E16" w:rsidRPr="004F2485">
        <w:rPr>
          <w:rFonts w:ascii="Arial" w:eastAsia="SimSun" w:hAnsi="Arial" w:cs="Arial"/>
          <w:b/>
          <w:bCs/>
        </w:rPr>
        <w:t xml:space="preserve">16 </w:t>
      </w:r>
      <w:r w:rsidR="00855E08" w:rsidRPr="004F2485">
        <w:rPr>
          <w:rFonts w:ascii="Arial" w:eastAsia="SimSun" w:hAnsi="Arial" w:cs="Arial"/>
          <w:b/>
          <w:bCs/>
        </w:rPr>
        <w:t>februari</w:t>
      </w:r>
      <w:r w:rsidR="006E0CD3" w:rsidRPr="004F2485">
        <w:rPr>
          <w:rFonts w:ascii="Arial" w:eastAsia="SimSun" w:hAnsi="Arial" w:cs="Arial"/>
          <w:b/>
          <w:bCs/>
        </w:rPr>
        <w:t xml:space="preserve"> 202</w:t>
      </w:r>
      <w:r w:rsidR="00796763" w:rsidRPr="004F2485">
        <w:rPr>
          <w:rFonts w:ascii="Arial" w:eastAsia="SimSun" w:hAnsi="Arial" w:cs="Arial"/>
          <w:b/>
          <w:bCs/>
        </w:rPr>
        <w:t>2</w:t>
      </w:r>
      <w:r w:rsidR="00D05156" w:rsidRPr="004F2485">
        <w:rPr>
          <w:rFonts w:ascii="Arial" w:eastAsia="SimSun" w:hAnsi="Arial" w:cs="Arial"/>
          <w:b/>
          <w:bCs/>
        </w:rPr>
        <w:t xml:space="preserve"> </w:t>
      </w:r>
      <w:r w:rsidR="00144731" w:rsidRPr="004F2485">
        <w:rPr>
          <w:rFonts w:ascii="Arial" w:eastAsia="SimSun" w:hAnsi="Arial" w:cs="Arial"/>
          <w:b/>
          <w:bCs/>
        </w:rPr>
        <w:t>–</w:t>
      </w:r>
      <w:r w:rsidR="00AD5224" w:rsidRPr="004F2485">
        <w:rPr>
          <w:rFonts w:ascii="Arial" w:eastAsia="SimSun" w:hAnsi="Arial" w:cs="Arial"/>
          <w:b/>
          <w:bCs/>
        </w:rPr>
        <w:t xml:space="preserve"> </w:t>
      </w:r>
      <w:r w:rsidR="0042082F" w:rsidRPr="004F2485">
        <w:rPr>
          <w:rFonts w:ascii="Arial" w:hAnsi="Arial" w:cs="Arial"/>
          <w:b/>
        </w:rPr>
        <w:t xml:space="preserve">MG zorgt opnieuw voor opschudding in het EV-segment. Ditmaal met de marktintroductie van de nieuwe MG5 Electric. </w:t>
      </w:r>
      <w:r w:rsidR="009126DF" w:rsidRPr="004F2485">
        <w:rPr>
          <w:rFonts w:ascii="Arial" w:hAnsi="Arial" w:cs="Arial"/>
          <w:b/>
        </w:rPr>
        <w:t xml:space="preserve">Het gaat hier om </w:t>
      </w:r>
      <w:r w:rsidR="0042082F" w:rsidRPr="004F2485">
        <w:rPr>
          <w:rFonts w:ascii="Arial" w:hAnsi="Arial" w:cs="Arial"/>
          <w:b/>
        </w:rPr>
        <w:t xml:space="preserve">‘s </w:t>
      </w:r>
      <w:r w:rsidR="009126DF" w:rsidRPr="004F2485">
        <w:rPr>
          <w:rFonts w:ascii="Arial" w:hAnsi="Arial" w:cs="Arial"/>
          <w:b/>
        </w:rPr>
        <w:t>w</w:t>
      </w:r>
      <w:r w:rsidR="0042082F" w:rsidRPr="004F2485">
        <w:rPr>
          <w:rFonts w:ascii="Arial" w:hAnsi="Arial" w:cs="Arial"/>
          <w:b/>
        </w:rPr>
        <w:t xml:space="preserve">erelds eerste volledig elektrische stationwagen </w:t>
      </w:r>
      <w:r w:rsidR="009126DF" w:rsidRPr="004F2485">
        <w:rPr>
          <w:rFonts w:ascii="Arial" w:hAnsi="Arial" w:cs="Arial"/>
          <w:b/>
        </w:rPr>
        <w:t xml:space="preserve">die </w:t>
      </w:r>
      <w:r w:rsidR="0042082F" w:rsidRPr="004F2485">
        <w:rPr>
          <w:rFonts w:ascii="Arial" w:hAnsi="Arial" w:cs="Arial"/>
          <w:b/>
        </w:rPr>
        <w:t xml:space="preserve">in maart </w:t>
      </w:r>
      <w:r w:rsidR="009126DF" w:rsidRPr="004F2485">
        <w:rPr>
          <w:rFonts w:ascii="Arial" w:hAnsi="Arial" w:cs="Arial"/>
          <w:b/>
        </w:rPr>
        <w:t xml:space="preserve">arriveert </w:t>
      </w:r>
      <w:r w:rsidR="0042082F" w:rsidRPr="004F2485">
        <w:rPr>
          <w:rFonts w:ascii="Arial" w:hAnsi="Arial" w:cs="Arial"/>
          <w:b/>
        </w:rPr>
        <w:t>bij de Nederlandse MG Brand Stores. De rijk uitgeruste, praktische en betaalbare gezinsauto is leverbaar met keuze uit twee uitrustingsniveaus, twee batterijvarianten en vier carrosseriekleuren. De prijzen beginnen bij € 3</w:t>
      </w:r>
      <w:r w:rsidR="00EB2750" w:rsidRPr="004F2485">
        <w:rPr>
          <w:rFonts w:ascii="Arial" w:hAnsi="Arial" w:cs="Arial"/>
          <w:b/>
        </w:rPr>
        <w:t>3</w:t>
      </w:r>
      <w:r w:rsidR="0042082F" w:rsidRPr="004F2485">
        <w:rPr>
          <w:rFonts w:ascii="Arial" w:hAnsi="Arial" w:cs="Arial"/>
          <w:b/>
        </w:rPr>
        <w:t>.</w:t>
      </w:r>
      <w:r w:rsidR="00084C75" w:rsidRPr="004F2485">
        <w:rPr>
          <w:rFonts w:ascii="Arial" w:hAnsi="Arial" w:cs="Arial"/>
          <w:b/>
        </w:rPr>
        <w:t>98</w:t>
      </w:r>
      <w:r w:rsidR="00EB2750" w:rsidRPr="004F2485">
        <w:rPr>
          <w:rFonts w:ascii="Arial" w:hAnsi="Arial" w:cs="Arial"/>
          <w:b/>
        </w:rPr>
        <w:t>5</w:t>
      </w:r>
      <w:r w:rsidR="0042082F" w:rsidRPr="004F2485">
        <w:rPr>
          <w:rFonts w:ascii="Arial" w:hAnsi="Arial" w:cs="Arial"/>
          <w:b/>
        </w:rPr>
        <w:t>,-</w:t>
      </w:r>
      <w:r w:rsidR="006958EC" w:rsidRPr="004F2485">
        <w:rPr>
          <w:rFonts w:ascii="Arial" w:hAnsi="Arial" w:cs="Arial"/>
          <w:b/>
        </w:rPr>
        <w:t>*</w:t>
      </w:r>
      <w:r w:rsidR="0042082F" w:rsidRPr="004F2485">
        <w:rPr>
          <w:rFonts w:ascii="Arial" w:hAnsi="Arial" w:cs="Arial"/>
          <w:b/>
        </w:rPr>
        <w:t xml:space="preserve"> voor de Comfort-uitvoering met 50,3 kWh-batterij en lopen op tot € 3</w:t>
      </w:r>
      <w:r w:rsidR="00EB2750" w:rsidRPr="004F2485">
        <w:rPr>
          <w:rFonts w:ascii="Arial" w:hAnsi="Arial" w:cs="Arial"/>
          <w:b/>
        </w:rPr>
        <w:t>8</w:t>
      </w:r>
      <w:r w:rsidR="0042082F" w:rsidRPr="004F2485">
        <w:rPr>
          <w:rFonts w:ascii="Arial" w:hAnsi="Arial" w:cs="Arial"/>
          <w:b/>
        </w:rPr>
        <w:t>.4</w:t>
      </w:r>
      <w:r w:rsidR="00EB2750" w:rsidRPr="004F2485">
        <w:rPr>
          <w:rFonts w:ascii="Arial" w:hAnsi="Arial" w:cs="Arial"/>
          <w:b/>
        </w:rPr>
        <w:t>85</w:t>
      </w:r>
      <w:r w:rsidR="0042082F" w:rsidRPr="004F2485">
        <w:rPr>
          <w:rFonts w:ascii="Arial" w:hAnsi="Arial" w:cs="Arial"/>
          <w:b/>
        </w:rPr>
        <w:t>,-</w:t>
      </w:r>
      <w:r w:rsidR="006958EC" w:rsidRPr="004F2485">
        <w:rPr>
          <w:rFonts w:ascii="Arial" w:hAnsi="Arial" w:cs="Arial"/>
          <w:b/>
        </w:rPr>
        <w:t xml:space="preserve">* </w:t>
      </w:r>
      <w:r w:rsidR="0042082F" w:rsidRPr="004F2485">
        <w:rPr>
          <w:rFonts w:ascii="Arial" w:hAnsi="Arial" w:cs="Arial"/>
          <w:b/>
        </w:rPr>
        <w:t xml:space="preserve">voor de </w:t>
      </w:r>
      <w:proofErr w:type="spellStart"/>
      <w:r w:rsidR="0042082F" w:rsidRPr="004F2485">
        <w:rPr>
          <w:rFonts w:ascii="Arial" w:hAnsi="Arial" w:cs="Arial"/>
          <w:b/>
        </w:rPr>
        <w:t>Luxury</w:t>
      </w:r>
      <w:proofErr w:type="spellEnd"/>
      <w:r w:rsidR="0042082F" w:rsidRPr="004F2485">
        <w:rPr>
          <w:rFonts w:ascii="Arial" w:hAnsi="Arial" w:cs="Arial"/>
          <w:b/>
        </w:rPr>
        <w:t xml:space="preserve"> met 61,1 kWh-batterij.</w:t>
      </w:r>
    </w:p>
    <w:p w14:paraId="4F71B101" w14:textId="286FC312" w:rsidR="00C50B68" w:rsidRPr="004F2485" w:rsidRDefault="00C50B68" w:rsidP="006649B4">
      <w:pPr>
        <w:spacing w:after="0" w:line="240" w:lineRule="auto"/>
        <w:rPr>
          <w:rFonts w:ascii="Arial" w:eastAsia="SimSun" w:hAnsi="Arial" w:cs="Arial"/>
        </w:rPr>
      </w:pPr>
    </w:p>
    <w:p w14:paraId="5D213A16" w14:textId="52B90896" w:rsidR="0042082F" w:rsidRPr="004F2485" w:rsidRDefault="0042082F" w:rsidP="0042082F">
      <w:pPr>
        <w:spacing w:after="0" w:line="240" w:lineRule="auto"/>
        <w:rPr>
          <w:rFonts w:ascii="Arial" w:eastAsia="SimSun" w:hAnsi="Arial" w:cs="Arial"/>
        </w:rPr>
      </w:pPr>
      <w:r w:rsidRPr="004F2485">
        <w:rPr>
          <w:rFonts w:ascii="Arial" w:hAnsi="Arial" w:cs="Arial"/>
        </w:rPr>
        <w:t>De nieuwe MG5 Electric belichaamt de missie va</w:t>
      </w:r>
      <w:r w:rsidR="00405AD0" w:rsidRPr="004F2485">
        <w:rPr>
          <w:rFonts w:ascii="Arial" w:hAnsi="Arial" w:cs="Arial"/>
        </w:rPr>
        <w:t>n</w:t>
      </w:r>
      <w:r w:rsidRPr="004F2485">
        <w:rPr>
          <w:rFonts w:ascii="Arial" w:hAnsi="Arial" w:cs="Arial"/>
        </w:rPr>
        <w:t xml:space="preserve"> MG om elektrische mobiliteit toegankelijk te maken voor bestuurders die jong van geest zijn en klaar om een elektrische levensstijl te omarmen. Door slimme, praktische, veilige en technologisch geavanceerde auto</w:t>
      </w:r>
      <w:r w:rsidR="009126DF" w:rsidRPr="004F2485">
        <w:rPr>
          <w:rFonts w:ascii="Arial" w:hAnsi="Arial" w:cs="Arial"/>
        </w:rPr>
        <w:t>’s</w:t>
      </w:r>
      <w:r w:rsidRPr="004F2485">
        <w:rPr>
          <w:rFonts w:ascii="Arial" w:hAnsi="Arial" w:cs="Arial"/>
        </w:rPr>
        <w:t xml:space="preserve"> in verschillende segmenten aan te bieden voor verschillende behoeften, spreekt MG een breed publiek aan. Huidige ontwikkelingen in het EV-segment maken duidelijk dat er veel nieuwe elektrische modellen worden uitgebracht in de duurdere premiumklasse. Ondertussen is er een toenemende vraag naar volledig elektrische gezinsauto’s die wel bereikbaar zijn voor het grote publiek. De nieuwe MG5 Electric is hét antwoord.</w:t>
      </w:r>
    </w:p>
    <w:p w14:paraId="5EBE362E" w14:textId="77777777" w:rsidR="0042082F" w:rsidRPr="004F2485" w:rsidRDefault="0042082F" w:rsidP="0042082F">
      <w:pPr>
        <w:spacing w:after="0" w:line="240" w:lineRule="auto"/>
        <w:rPr>
          <w:rFonts w:ascii="Arial" w:eastAsia="SimSun" w:hAnsi="Arial" w:cs="Arial"/>
        </w:rPr>
      </w:pPr>
    </w:p>
    <w:p w14:paraId="42317AE5" w14:textId="7BD0AA84" w:rsidR="0042082F" w:rsidRPr="004F2485" w:rsidRDefault="0042082F" w:rsidP="0042082F">
      <w:pPr>
        <w:spacing w:after="0" w:line="240" w:lineRule="auto"/>
        <w:rPr>
          <w:rFonts w:ascii="Arial" w:hAnsi="Arial" w:cs="Arial"/>
        </w:rPr>
      </w:pPr>
      <w:r w:rsidRPr="004F2485">
        <w:rPr>
          <w:rFonts w:ascii="Arial" w:hAnsi="Arial" w:cs="Arial"/>
        </w:rPr>
        <w:t xml:space="preserve">Matt Lei, CEO van MG Motor Europe: “Met de nieuwe MG5 Electric introduceren we een batterij-elektrisch voertuig van de volgende generatie dat voldoet aan de eisen van veeleisende Europese automobilisten. </w:t>
      </w:r>
      <w:r w:rsidR="006F25D8" w:rsidRPr="004F2485">
        <w:rPr>
          <w:rFonts w:ascii="Arial" w:hAnsi="Arial" w:cs="Arial"/>
        </w:rPr>
        <w:t>Klanten kunnen rekenen op</w:t>
      </w:r>
      <w:r w:rsidR="009126DF" w:rsidRPr="004F2485">
        <w:rPr>
          <w:rFonts w:ascii="Arial" w:hAnsi="Arial" w:cs="Arial"/>
        </w:rPr>
        <w:t xml:space="preserve"> een</w:t>
      </w:r>
      <w:r w:rsidRPr="004F2485">
        <w:rPr>
          <w:rFonts w:ascii="Arial" w:hAnsi="Arial" w:cs="Arial"/>
        </w:rPr>
        <w:t xml:space="preserve"> </w:t>
      </w:r>
      <w:r w:rsidR="009126DF" w:rsidRPr="004F2485">
        <w:rPr>
          <w:rFonts w:ascii="Arial" w:hAnsi="Arial" w:cs="Arial"/>
        </w:rPr>
        <w:t xml:space="preserve">geruststellende </w:t>
      </w:r>
      <w:r w:rsidRPr="004F2485">
        <w:rPr>
          <w:rFonts w:ascii="Arial" w:hAnsi="Arial" w:cs="Arial"/>
        </w:rPr>
        <w:t>actieradius, korte laadtijden, geavanceerde veiligheidsvoorzieningen</w:t>
      </w:r>
      <w:r w:rsidR="009126DF" w:rsidRPr="004F2485">
        <w:rPr>
          <w:rFonts w:ascii="Arial" w:hAnsi="Arial" w:cs="Arial"/>
        </w:rPr>
        <w:t>, moderne connectiviteit</w:t>
      </w:r>
      <w:r w:rsidRPr="004F2485">
        <w:rPr>
          <w:rFonts w:ascii="Arial" w:hAnsi="Arial" w:cs="Arial"/>
        </w:rPr>
        <w:t xml:space="preserve"> en scherpe prijzen. Bovendien is de MG5 Electric modern en aantrekkelijk vormgegeven.”</w:t>
      </w:r>
    </w:p>
    <w:p w14:paraId="7F448A84" w14:textId="77777777" w:rsidR="0042082F" w:rsidRPr="004F2485" w:rsidRDefault="0042082F" w:rsidP="0042082F">
      <w:pPr>
        <w:spacing w:after="0" w:line="240" w:lineRule="auto"/>
        <w:rPr>
          <w:rFonts w:ascii="Arial" w:eastAsia="SimSun" w:hAnsi="Arial" w:cs="Arial"/>
        </w:rPr>
      </w:pPr>
    </w:p>
    <w:p w14:paraId="0382D64E" w14:textId="77777777" w:rsidR="0042082F" w:rsidRPr="004F2485" w:rsidRDefault="0042082F" w:rsidP="0042082F">
      <w:pPr>
        <w:spacing w:after="0" w:line="240" w:lineRule="auto"/>
        <w:rPr>
          <w:rFonts w:ascii="Arial" w:eastAsia="SimSun" w:hAnsi="Arial" w:cs="Arial"/>
          <w:b/>
          <w:bCs/>
        </w:rPr>
      </w:pPr>
      <w:r w:rsidRPr="004F2485">
        <w:rPr>
          <w:rFonts w:ascii="Arial" w:hAnsi="Arial" w:cs="Arial"/>
          <w:b/>
        </w:rPr>
        <w:t>Unieke propositie</w:t>
      </w:r>
    </w:p>
    <w:p w14:paraId="22EF4C5C" w14:textId="151DC993" w:rsidR="005F131C" w:rsidRPr="004F2485" w:rsidRDefault="0042082F" w:rsidP="005F131C">
      <w:pPr>
        <w:spacing w:after="0" w:line="240" w:lineRule="auto"/>
        <w:rPr>
          <w:rFonts w:ascii="Arial" w:hAnsi="Arial" w:cs="Arial"/>
        </w:rPr>
      </w:pPr>
      <w:r w:rsidRPr="004F2485">
        <w:rPr>
          <w:rFonts w:ascii="Arial" w:hAnsi="Arial" w:cs="Arial"/>
        </w:rPr>
        <w:t xml:space="preserve">De MG5 Electric is </w:t>
      </w:r>
      <w:r w:rsidR="006F25D8" w:rsidRPr="004F2485">
        <w:rPr>
          <w:rFonts w:ascii="Arial" w:hAnsi="Arial" w:cs="Arial"/>
        </w:rPr>
        <w:t xml:space="preserve">‘s </w:t>
      </w:r>
      <w:r w:rsidRPr="004F2485">
        <w:rPr>
          <w:rFonts w:ascii="Arial" w:hAnsi="Arial" w:cs="Arial"/>
        </w:rPr>
        <w:t>werelds eerste volledig elektrische stationwagen. Hij biedt alles wat je van een stationwagen in het C-segment mag verwachten in termen van functionaliteit en praktische bruikbaarheid.</w:t>
      </w:r>
      <w:r w:rsidR="00501A11" w:rsidRPr="004F2485">
        <w:rPr>
          <w:rFonts w:ascii="Arial" w:hAnsi="Arial" w:cs="Arial"/>
        </w:rPr>
        <w:t xml:space="preserve"> </w:t>
      </w:r>
      <w:r w:rsidRPr="004F2485">
        <w:rPr>
          <w:rFonts w:ascii="Arial" w:hAnsi="Arial" w:cs="Arial"/>
        </w:rPr>
        <w:t>Met een lengte van 4.600 mm, breedte van 1.818 mm</w:t>
      </w:r>
      <w:r w:rsidR="007C1105" w:rsidRPr="004F2485">
        <w:rPr>
          <w:rFonts w:ascii="Arial" w:hAnsi="Arial" w:cs="Arial"/>
        </w:rPr>
        <w:t xml:space="preserve"> en </w:t>
      </w:r>
      <w:r w:rsidRPr="004F2485">
        <w:rPr>
          <w:rFonts w:ascii="Arial" w:hAnsi="Arial" w:cs="Arial"/>
        </w:rPr>
        <w:t xml:space="preserve">hoogte van 1.543 mm biedt </w:t>
      </w:r>
      <w:r w:rsidR="005F131C" w:rsidRPr="004F2485">
        <w:rPr>
          <w:rFonts w:ascii="Arial" w:hAnsi="Arial" w:cs="Arial"/>
        </w:rPr>
        <w:t xml:space="preserve">de stationwagen </w:t>
      </w:r>
      <w:r w:rsidRPr="004F2485">
        <w:rPr>
          <w:rFonts w:ascii="Arial" w:hAnsi="Arial" w:cs="Arial"/>
        </w:rPr>
        <w:t>een ruim interieur met voldoende zitruimte voor het hele gezin</w:t>
      </w:r>
      <w:r w:rsidR="00FA3738" w:rsidRPr="004F2485">
        <w:rPr>
          <w:rFonts w:ascii="Arial" w:hAnsi="Arial" w:cs="Arial"/>
        </w:rPr>
        <w:t xml:space="preserve"> en 27 handige opbergvakken voor- en achterin. </w:t>
      </w:r>
      <w:r w:rsidR="00501A11" w:rsidRPr="004F2485">
        <w:rPr>
          <w:rFonts w:ascii="Arial" w:hAnsi="Arial" w:cs="Arial"/>
        </w:rPr>
        <w:t>Tegelijkertijd biedt de MG5 Electric volop gebruiksmogelijkheden dankzij de royale bagageruimte van 479 liter, die met neergeklapte achterbank (60/40) kan worden uitgebreid tot 1.367 liter.</w:t>
      </w:r>
    </w:p>
    <w:p w14:paraId="13781100" w14:textId="04DCAA18" w:rsidR="0042082F" w:rsidRPr="004F2485" w:rsidRDefault="00DD1E03" w:rsidP="0042082F">
      <w:pPr>
        <w:spacing w:after="0" w:line="240" w:lineRule="auto"/>
        <w:rPr>
          <w:rFonts w:ascii="Arial" w:hAnsi="Arial" w:cs="Arial"/>
        </w:rPr>
      </w:pPr>
      <w:r w:rsidRPr="004F2485">
        <w:rPr>
          <w:rFonts w:ascii="Arial" w:hAnsi="Arial" w:cs="Arial"/>
        </w:rPr>
        <w:br/>
      </w:r>
      <w:r w:rsidR="0042082F" w:rsidRPr="004F2485">
        <w:rPr>
          <w:rFonts w:ascii="Arial" w:hAnsi="Arial" w:cs="Arial"/>
        </w:rPr>
        <w:t xml:space="preserve">Het praktische en functionele karakter van de MG5 Electric wordt verder versterkt </w:t>
      </w:r>
      <w:r w:rsidR="005F131C" w:rsidRPr="004F2485">
        <w:rPr>
          <w:rFonts w:ascii="Arial" w:hAnsi="Arial" w:cs="Arial"/>
        </w:rPr>
        <w:t xml:space="preserve">met </w:t>
      </w:r>
      <w:r w:rsidR="0042082F" w:rsidRPr="004F2485">
        <w:rPr>
          <w:rFonts w:ascii="Arial" w:hAnsi="Arial" w:cs="Arial"/>
        </w:rPr>
        <w:t xml:space="preserve">zijn maximale trekgewicht van 500 kg, kogeldruk van 50 kg en </w:t>
      </w:r>
      <w:proofErr w:type="spellStart"/>
      <w:r w:rsidR="0042082F" w:rsidRPr="004F2485">
        <w:rPr>
          <w:rFonts w:ascii="Arial" w:hAnsi="Arial" w:cs="Arial"/>
        </w:rPr>
        <w:t>dakbelasting</w:t>
      </w:r>
      <w:proofErr w:type="spellEnd"/>
      <w:r w:rsidR="0042082F" w:rsidRPr="004F2485">
        <w:rPr>
          <w:rFonts w:ascii="Arial" w:hAnsi="Arial" w:cs="Arial"/>
        </w:rPr>
        <w:t xml:space="preserve"> van 75 kg. Daarmee is deze gezinsauto ook geschikt voor bijvoorbeeld een fietsendrager en dakkoffer.</w:t>
      </w:r>
    </w:p>
    <w:p w14:paraId="0030DC6F" w14:textId="77777777" w:rsidR="0042082F" w:rsidRPr="004F2485" w:rsidRDefault="0042082F" w:rsidP="0042082F">
      <w:pPr>
        <w:spacing w:after="0" w:line="240" w:lineRule="auto"/>
        <w:rPr>
          <w:rFonts w:ascii="Arial" w:eastAsia="SimSun" w:hAnsi="Arial" w:cs="Arial"/>
        </w:rPr>
      </w:pPr>
    </w:p>
    <w:p w14:paraId="749CB4EA" w14:textId="0A7F366C" w:rsidR="00B96A7E" w:rsidRPr="004F2485" w:rsidRDefault="00BB67CC" w:rsidP="00B96A7E">
      <w:pPr>
        <w:spacing w:after="0" w:line="240" w:lineRule="auto"/>
        <w:rPr>
          <w:rFonts w:ascii="Arial" w:hAnsi="Arial" w:cs="Arial"/>
        </w:rPr>
      </w:pPr>
      <w:r w:rsidRPr="004F2485">
        <w:rPr>
          <w:rFonts w:ascii="Arial" w:hAnsi="Arial" w:cs="Arial"/>
          <w:b/>
        </w:rPr>
        <w:lastRenderedPageBreak/>
        <w:t>Standard en Long Range</w:t>
      </w:r>
      <w:r w:rsidR="0042082F" w:rsidRPr="004F2485">
        <w:rPr>
          <w:rFonts w:ascii="Arial" w:hAnsi="Arial" w:cs="Arial"/>
        </w:rPr>
        <w:br/>
      </w:r>
      <w:r w:rsidR="006F25D8" w:rsidRPr="004F2485">
        <w:rPr>
          <w:rFonts w:ascii="Arial" w:hAnsi="Arial" w:cs="Arial"/>
        </w:rPr>
        <w:t xml:space="preserve">De MG5 Electric is vanaf de introductie leverbaar met een 61,1 kWh-batterij (Long Range), goed voor een actieradius van 400 km (WLTP). </w:t>
      </w:r>
      <w:r w:rsidR="0042082F" w:rsidRPr="004F2485">
        <w:rPr>
          <w:rFonts w:ascii="Arial" w:hAnsi="Arial" w:cs="Arial"/>
        </w:rPr>
        <w:t>De voorwielen worden aangedreven door een elektromotor die 115 kW (156 pk) en 280 Nm koppel produceert</w:t>
      </w:r>
      <w:r w:rsidR="00B96A7E" w:rsidRPr="004F2485">
        <w:rPr>
          <w:rFonts w:ascii="Arial" w:hAnsi="Arial" w:cs="Arial"/>
        </w:rPr>
        <w:t>. In een later stadium komt ook een versie met een 50,3 kWh-batterij (Standard Range) op de markt. Deze heeft een actieradius 320 km (WLTP), terwijl de elektromotor 130 kW (177 pk) en 280 Nm</w:t>
      </w:r>
      <w:r w:rsidR="00DD1E03" w:rsidRPr="004F2485">
        <w:rPr>
          <w:rFonts w:ascii="Arial" w:hAnsi="Arial" w:cs="Arial"/>
        </w:rPr>
        <w:t xml:space="preserve"> levert.</w:t>
      </w:r>
    </w:p>
    <w:p w14:paraId="73E1EAD2" w14:textId="3CFA7938" w:rsidR="00B96A7E" w:rsidRPr="004F2485" w:rsidRDefault="00B96A7E" w:rsidP="00B96A7E">
      <w:pPr>
        <w:spacing w:after="0" w:line="240" w:lineRule="auto"/>
        <w:rPr>
          <w:rFonts w:ascii="Arial" w:hAnsi="Arial" w:cs="Arial"/>
        </w:rPr>
      </w:pPr>
    </w:p>
    <w:p w14:paraId="2A487768" w14:textId="76535708" w:rsidR="00B96A7E" w:rsidRPr="004F2485" w:rsidRDefault="00B96A7E" w:rsidP="00B96A7E">
      <w:pPr>
        <w:spacing w:after="0" w:line="240" w:lineRule="auto"/>
        <w:rPr>
          <w:rFonts w:ascii="Arial" w:hAnsi="Arial" w:cs="Arial"/>
        </w:rPr>
      </w:pPr>
      <w:r w:rsidRPr="004F2485">
        <w:rPr>
          <w:rFonts w:ascii="Arial" w:hAnsi="Arial" w:cs="Arial"/>
        </w:rPr>
        <w:t>Beide batterijvarianten staan garant voor aansprekende prestaties</w:t>
      </w:r>
      <w:r w:rsidR="00E13C53" w:rsidRPr="004F2485">
        <w:rPr>
          <w:rFonts w:ascii="Arial" w:hAnsi="Arial" w:cs="Arial"/>
        </w:rPr>
        <w:t>, zoals een acceleratie van 0-100 km/u in 8,3 seconden</w:t>
      </w:r>
      <w:r w:rsidRPr="004F2485">
        <w:rPr>
          <w:rFonts w:ascii="Arial" w:hAnsi="Arial" w:cs="Arial"/>
        </w:rPr>
        <w:t xml:space="preserve"> en een topsnelheid van 185 km/u. Ook zijn de Standard en Long Range beide standaard uitgerust met een 3-fasen boordlader waarmee bij een openbaar laadpunt (AC) met een vermogen tot 11 kW kan worden opgeladen. </w:t>
      </w:r>
      <w:r w:rsidR="007C1105" w:rsidRPr="004F2485">
        <w:rPr>
          <w:rFonts w:ascii="Arial" w:hAnsi="Arial" w:cs="Arial"/>
        </w:rPr>
        <w:t xml:space="preserve">Tevens zijn </w:t>
      </w:r>
      <w:r w:rsidR="00630F8E" w:rsidRPr="004F2485">
        <w:rPr>
          <w:rFonts w:ascii="Arial" w:hAnsi="Arial" w:cs="Arial"/>
        </w:rPr>
        <w:t xml:space="preserve">alle </w:t>
      </w:r>
      <w:r w:rsidR="007C1105" w:rsidRPr="004F2485">
        <w:rPr>
          <w:rFonts w:ascii="Arial" w:hAnsi="Arial" w:cs="Arial"/>
        </w:rPr>
        <w:t xml:space="preserve">versies geschikt </w:t>
      </w:r>
      <w:r w:rsidRPr="004F2485">
        <w:rPr>
          <w:rFonts w:ascii="Arial" w:hAnsi="Arial" w:cs="Arial"/>
        </w:rPr>
        <w:t xml:space="preserve">voor </w:t>
      </w:r>
      <w:proofErr w:type="spellStart"/>
      <w:r w:rsidRPr="004F2485">
        <w:rPr>
          <w:rFonts w:ascii="Arial" w:hAnsi="Arial" w:cs="Arial"/>
        </w:rPr>
        <w:t>snelladen</w:t>
      </w:r>
      <w:proofErr w:type="spellEnd"/>
      <w:r w:rsidRPr="004F2485">
        <w:rPr>
          <w:rFonts w:ascii="Arial" w:hAnsi="Arial" w:cs="Arial"/>
        </w:rPr>
        <w:t xml:space="preserve"> (DC) met een vermogen tot 87 kW, waarmee de batterij in circa 40 minuten tot 80% is op te laden.</w:t>
      </w:r>
    </w:p>
    <w:p w14:paraId="4B0A016A" w14:textId="77777777" w:rsidR="0042082F" w:rsidRPr="004F2485" w:rsidRDefault="0042082F" w:rsidP="0042082F">
      <w:pPr>
        <w:tabs>
          <w:tab w:val="left" w:pos="2890"/>
        </w:tabs>
        <w:spacing w:after="0" w:line="240" w:lineRule="auto"/>
        <w:rPr>
          <w:rFonts w:ascii="Arial" w:eastAsia="SimSun" w:hAnsi="Arial" w:cs="Arial"/>
        </w:rPr>
      </w:pPr>
    </w:p>
    <w:p w14:paraId="59E515E6" w14:textId="77777777" w:rsidR="0042082F" w:rsidRPr="004F2485" w:rsidRDefault="0042082F" w:rsidP="0042082F">
      <w:pPr>
        <w:spacing w:after="0" w:line="240" w:lineRule="auto"/>
        <w:rPr>
          <w:rFonts w:ascii="Arial" w:eastAsia="SimSun" w:hAnsi="Arial" w:cs="Arial"/>
          <w:b/>
          <w:bCs/>
        </w:rPr>
      </w:pPr>
      <w:r w:rsidRPr="004F2485">
        <w:rPr>
          <w:rFonts w:ascii="Arial" w:hAnsi="Arial" w:cs="Arial"/>
          <w:b/>
        </w:rPr>
        <w:t xml:space="preserve">Comfort en </w:t>
      </w:r>
      <w:proofErr w:type="spellStart"/>
      <w:r w:rsidRPr="004F2485">
        <w:rPr>
          <w:rFonts w:ascii="Arial" w:hAnsi="Arial" w:cs="Arial"/>
          <w:b/>
        </w:rPr>
        <w:t>Luxury</w:t>
      </w:r>
      <w:proofErr w:type="spellEnd"/>
    </w:p>
    <w:p w14:paraId="448602F4" w14:textId="0BE0C026" w:rsidR="0042082F" w:rsidRPr="004F2485" w:rsidRDefault="0042082F" w:rsidP="0042082F">
      <w:pPr>
        <w:spacing w:after="0" w:line="240" w:lineRule="auto"/>
        <w:rPr>
          <w:rFonts w:ascii="Arial" w:eastAsia="SimSun" w:hAnsi="Arial" w:cs="Arial"/>
        </w:rPr>
      </w:pPr>
      <w:r w:rsidRPr="004F2485">
        <w:rPr>
          <w:rFonts w:ascii="Arial" w:hAnsi="Arial" w:cs="Arial"/>
        </w:rPr>
        <w:t xml:space="preserve">De MG5 Electric wordt aangeboden met keuze uit vier carrosseriekleuren (Dover White, </w:t>
      </w:r>
      <w:proofErr w:type="spellStart"/>
      <w:r w:rsidRPr="004F2485">
        <w:rPr>
          <w:rFonts w:ascii="Arial" w:hAnsi="Arial" w:cs="Arial"/>
        </w:rPr>
        <w:t>Pebble</w:t>
      </w:r>
      <w:proofErr w:type="spellEnd"/>
      <w:r w:rsidRPr="004F2485">
        <w:rPr>
          <w:rFonts w:ascii="Arial" w:hAnsi="Arial" w:cs="Arial"/>
        </w:rPr>
        <w:t xml:space="preserve"> Black, </w:t>
      </w:r>
      <w:proofErr w:type="spellStart"/>
      <w:r w:rsidRPr="004F2485">
        <w:rPr>
          <w:rFonts w:ascii="Arial" w:hAnsi="Arial" w:cs="Arial"/>
        </w:rPr>
        <w:t>Diamond</w:t>
      </w:r>
      <w:proofErr w:type="spellEnd"/>
      <w:r w:rsidRPr="004F2485">
        <w:rPr>
          <w:rFonts w:ascii="Arial" w:hAnsi="Arial" w:cs="Arial"/>
        </w:rPr>
        <w:t xml:space="preserve"> Red en </w:t>
      </w:r>
      <w:proofErr w:type="spellStart"/>
      <w:r w:rsidRPr="004F2485">
        <w:rPr>
          <w:rFonts w:ascii="Arial" w:hAnsi="Arial" w:cs="Arial"/>
        </w:rPr>
        <w:t>Medal</w:t>
      </w:r>
      <w:proofErr w:type="spellEnd"/>
      <w:r w:rsidRPr="004F2485">
        <w:rPr>
          <w:rFonts w:ascii="Arial" w:hAnsi="Arial" w:cs="Arial"/>
        </w:rPr>
        <w:t xml:space="preserve"> Silver) en twee uitrustingsniveaus: Comfort en </w:t>
      </w:r>
      <w:proofErr w:type="spellStart"/>
      <w:r w:rsidRPr="004F2485">
        <w:rPr>
          <w:rFonts w:ascii="Arial" w:hAnsi="Arial" w:cs="Arial"/>
        </w:rPr>
        <w:t>Luxury</w:t>
      </w:r>
      <w:proofErr w:type="spellEnd"/>
      <w:r w:rsidRPr="004F2485">
        <w:rPr>
          <w:rFonts w:ascii="Arial" w:hAnsi="Arial" w:cs="Arial"/>
        </w:rPr>
        <w:t>.</w:t>
      </w:r>
    </w:p>
    <w:p w14:paraId="642C21C8" w14:textId="77777777" w:rsidR="0042082F" w:rsidRPr="004F2485" w:rsidRDefault="0042082F" w:rsidP="0042082F">
      <w:pPr>
        <w:spacing w:after="0" w:line="240" w:lineRule="auto"/>
        <w:rPr>
          <w:rFonts w:ascii="Arial" w:eastAsia="SimSun" w:hAnsi="Arial" w:cs="Arial"/>
        </w:rPr>
      </w:pPr>
    </w:p>
    <w:p w14:paraId="0C18D904" w14:textId="2373718E" w:rsidR="0042082F" w:rsidRPr="004F2485" w:rsidRDefault="0042082F" w:rsidP="0042082F">
      <w:pPr>
        <w:spacing w:after="0" w:line="240" w:lineRule="auto"/>
        <w:rPr>
          <w:rFonts w:ascii="Arial" w:eastAsia="SimSun" w:hAnsi="Arial" w:cs="Arial"/>
        </w:rPr>
      </w:pPr>
      <w:r w:rsidRPr="004F2485">
        <w:rPr>
          <w:rFonts w:ascii="Arial" w:hAnsi="Arial" w:cs="Arial"/>
        </w:rPr>
        <w:t xml:space="preserve">De Comfort-uitvoering biedt een uitgebreide standaarduitrusting met onder andere airconditioning inclusief een PM2.5-luchtfilter, LED-koplampen en -achterlichten, verwarmbare voorstoelen, parkeerhulp, een 7” digitaal cluster, een met leder bekleed multifunctioneel stuurwiel, 16” lichtmetalen wielen, </w:t>
      </w:r>
      <w:proofErr w:type="spellStart"/>
      <w:r w:rsidRPr="004F2485">
        <w:rPr>
          <w:rFonts w:ascii="Arial" w:hAnsi="Arial" w:cs="Arial"/>
        </w:rPr>
        <w:t>keyless</w:t>
      </w:r>
      <w:proofErr w:type="spellEnd"/>
      <w:r w:rsidRPr="004F2485">
        <w:rPr>
          <w:rFonts w:ascii="Arial" w:hAnsi="Arial" w:cs="Arial"/>
        </w:rPr>
        <w:t xml:space="preserve"> entry en nog veel meer. Kopers kunnen ook rekenen op een hoog veiligheidsniveau met negen intelligente rijhulpsystemen (ADAS)</w:t>
      </w:r>
      <w:r w:rsidR="00DD1E03" w:rsidRPr="004F2485">
        <w:rPr>
          <w:rFonts w:ascii="Arial" w:hAnsi="Arial" w:cs="Arial"/>
        </w:rPr>
        <w:t xml:space="preserve"> </w:t>
      </w:r>
      <w:r w:rsidRPr="004F2485">
        <w:rPr>
          <w:rFonts w:ascii="Arial" w:hAnsi="Arial" w:cs="Arial"/>
        </w:rPr>
        <w:t>ge</w:t>
      </w:r>
      <w:r w:rsidR="00DD1E03" w:rsidRPr="004F2485">
        <w:rPr>
          <w:rFonts w:ascii="Arial" w:hAnsi="Arial" w:cs="Arial"/>
        </w:rPr>
        <w:t>bundeld</w:t>
      </w:r>
      <w:r w:rsidRPr="004F2485">
        <w:rPr>
          <w:rFonts w:ascii="Arial" w:hAnsi="Arial" w:cs="Arial"/>
        </w:rPr>
        <w:t xml:space="preserve"> onder de noemer MG Pilot. Tot de standaarduitrusting behoren onder andere </w:t>
      </w:r>
      <w:proofErr w:type="spellStart"/>
      <w:r w:rsidRPr="004F2485">
        <w:rPr>
          <w:rFonts w:ascii="Arial" w:hAnsi="Arial" w:cs="Arial"/>
        </w:rPr>
        <w:t>Adaptive</w:t>
      </w:r>
      <w:proofErr w:type="spellEnd"/>
      <w:r w:rsidRPr="004F2485">
        <w:rPr>
          <w:rFonts w:ascii="Arial" w:hAnsi="Arial" w:cs="Arial"/>
        </w:rPr>
        <w:t xml:space="preserve"> Cruise Control, Front </w:t>
      </w:r>
      <w:proofErr w:type="spellStart"/>
      <w:r w:rsidRPr="004F2485">
        <w:rPr>
          <w:rFonts w:ascii="Arial" w:hAnsi="Arial" w:cs="Arial"/>
        </w:rPr>
        <w:t>Collision</w:t>
      </w:r>
      <w:proofErr w:type="spellEnd"/>
      <w:r w:rsidRPr="004F2485">
        <w:rPr>
          <w:rFonts w:ascii="Arial" w:hAnsi="Arial" w:cs="Arial"/>
        </w:rPr>
        <w:t xml:space="preserve"> </w:t>
      </w:r>
      <w:proofErr w:type="spellStart"/>
      <w:r w:rsidRPr="004F2485">
        <w:rPr>
          <w:rFonts w:ascii="Arial" w:hAnsi="Arial" w:cs="Arial"/>
        </w:rPr>
        <w:t>Warning</w:t>
      </w:r>
      <w:proofErr w:type="spellEnd"/>
      <w:r w:rsidRPr="004F2485">
        <w:rPr>
          <w:rFonts w:ascii="Arial" w:hAnsi="Arial" w:cs="Arial"/>
        </w:rPr>
        <w:t xml:space="preserve"> met Automatic </w:t>
      </w:r>
      <w:proofErr w:type="spellStart"/>
      <w:r w:rsidRPr="004F2485">
        <w:rPr>
          <w:rFonts w:ascii="Arial" w:hAnsi="Arial" w:cs="Arial"/>
        </w:rPr>
        <w:t>Emergency</w:t>
      </w:r>
      <w:proofErr w:type="spellEnd"/>
      <w:r w:rsidRPr="004F2485">
        <w:rPr>
          <w:rFonts w:ascii="Arial" w:hAnsi="Arial" w:cs="Arial"/>
        </w:rPr>
        <w:t xml:space="preserve"> Braking, Lane Keep Assistance en Traffic Jam Assistance.</w:t>
      </w:r>
    </w:p>
    <w:p w14:paraId="304A1C63" w14:textId="77777777" w:rsidR="0042082F" w:rsidRPr="004F2485" w:rsidRDefault="0042082F" w:rsidP="0042082F">
      <w:pPr>
        <w:spacing w:after="0" w:line="240" w:lineRule="auto"/>
        <w:rPr>
          <w:rFonts w:ascii="Arial" w:eastAsia="SimSun" w:hAnsi="Arial" w:cs="Arial"/>
        </w:rPr>
      </w:pPr>
    </w:p>
    <w:p w14:paraId="262FC2B4" w14:textId="48381C70" w:rsidR="0042082F" w:rsidRPr="004F2485" w:rsidRDefault="0042082F" w:rsidP="0042082F">
      <w:pPr>
        <w:spacing w:after="0" w:line="240" w:lineRule="auto"/>
        <w:rPr>
          <w:rFonts w:ascii="Arial" w:eastAsia="SimSun" w:hAnsi="Arial" w:cs="Arial"/>
        </w:rPr>
      </w:pPr>
      <w:r w:rsidRPr="004F2485">
        <w:rPr>
          <w:rFonts w:ascii="Arial" w:hAnsi="Arial" w:cs="Arial"/>
        </w:rPr>
        <w:t xml:space="preserve">De </w:t>
      </w:r>
      <w:proofErr w:type="spellStart"/>
      <w:r w:rsidRPr="004F2485">
        <w:rPr>
          <w:rFonts w:ascii="Arial" w:hAnsi="Arial" w:cs="Arial"/>
        </w:rPr>
        <w:t>Luxury</w:t>
      </w:r>
      <w:proofErr w:type="spellEnd"/>
      <w:r w:rsidRPr="004F2485">
        <w:rPr>
          <w:rFonts w:ascii="Arial" w:hAnsi="Arial" w:cs="Arial"/>
        </w:rPr>
        <w:t xml:space="preserve">-uitvoering combineert alle voorzieningen van de Comfort met zaken als </w:t>
      </w:r>
      <w:proofErr w:type="spellStart"/>
      <w:r w:rsidRPr="004F2485">
        <w:rPr>
          <w:rFonts w:ascii="Arial" w:hAnsi="Arial" w:cs="Arial"/>
        </w:rPr>
        <w:t>climate</w:t>
      </w:r>
      <w:proofErr w:type="spellEnd"/>
      <w:r w:rsidRPr="004F2485">
        <w:rPr>
          <w:rFonts w:ascii="Arial" w:hAnsi="Arial" w:cs="Arial"/>
        </w:rPr>
        <w:t xml:space="preserve"> control, 360-graden parkeercamera, automatisch dimmende binnenspiegel, elektrisch verstelbare bestuurdersstoel inclusief lendensteun, </w:t>
      </w:r>
      <w:r w:rsidR="00630F8E" w:rsidRPr="004F2485">
        <w:rPr>
          <w:rFonts w:ascii="Arial" w:hAnsi="Arial" w:cs="Arial"/>
        </w:rPr>
        <w:t>kunstlederen stoel</w:t>
      </w:r>
      <w:r w:rsidRPr="004F2485">
        <w:rPr>
          <w:rFonts w:ascii="Arial" w:hAnsi="Arial" w:cs="Arial"/>
        </w:rPr>
        <w:t>bekleding en 17” lichtmetalen wielen.</w:t>
      </w:r>
    </w:p>
    <w:p w14:paraId="114D4AD6" w14:textId="77777777" w:rsidR="0042082F" w:rsidRPr="004F2485" w:rsidRDefault="0042082F" w:rsidP="0042082F">
      <w:pPr>
        <w:spacing w:after="0" w:line="240" w:lineRule="auto"/>
        <w:rPr>
          <w:rFonts w:ascii="Arial" w:eastAsia="SimSun" w:hAnsi="Arial" w:cs="Arial"/>
        </w:rPr>
      </w:pPr>
    </w:p>
    <w:p w14:paraId="5D3CA63E" w14:textId="77777777" w:rsidR="0042082F" w:rsidRPr="004F2485" w:rsidRDefault="0042082F" w:rsidP="0042082F">
      <w:pPr>
        <w:spacing w:after="0" w:line="240" w:lineRule="auto"/>
        <w:rPr>
          <w:rFonts w:ascii="Arial" w:eastAsia="SimSun" w:hAnsi="Arial" w:cs="Arial"/>
          <w:b/>
          <w:bCs/>
        </w:rPr>
      </w:pPr>
      <w:r w:rsidRPr="004F2485">
        <w:rPr>
          <w:rFonts w:ascii="Arial" w:hAnsi="Arial" w:cs="Arial"/>
          <w:b/>
        </w:rPr>
        <w:t xml:space="preserve">MG </w:t>
      </w:r>
      <w:proofErr w:type="spellStart"/>
      <w:r w:rsidRPr="004F2485">
        <w:rPr>
          <w:rFonts w:ascii="Arial" w:hAnsi="Arial" w:cs="Arial"/>
          <w:b/>
        </w:rPr>
        <w:t>iSMART</w:t>
      </w:r>
      <w:proofErr w:type="spellEnd"/>
      <w:r w:rsidRPr="004F2485">
        <w:rPr>
          <w:rFonts w:ascii="Arial" w:hAnsi="Arial" w:cs="Arial"/>
          <w:b/>
        </w:rPr>
        <w:t xml:space="preserve"> </w:t>
      </w:r>
      <w:proofErr w:type="spellStart"/>
      <w:r w:rsidRPr="004F2485">
        <w:rPr>
          <w:rFonts w:ascii="Arial" w:hAnsi="Arial" w:cs="Arial"/>
          <w:b/>
        </w:rPr>
        <w:t>Lite</w:t>
      </w:r>
      <w:proofErr w:type="spellEnd"/>
    </w:p>
    <w:p w14:paraId="7AC282B2" w14:textId="1582A15E" w:rsidR="0042082F" w:rsidRPr="004F2485" w:rsidRDefault="0042082F" w:rsidP="0042082F">
      <w:pPr>
        <w:spacing w:after="0" w:line="240" w:lineRule="auto"/>
        <w:rPr>
          <w:rFonts w:ascii="Arial" w:eastAsia="SimSun" w:hAnsi="Arial" w:cs="Arial"/>
        </w:rPr>
      </w:pPr>
      <w:r w:rsidRPr="004F2485">
        <w:rPr>
          <w:rFonts w:ascii="Arial" w:hAnsi="Arial" w:cs="Arial"/>
        </w:rPr>
        <w:t xml:space="preserve">Behalve al het bovenstaande is de nieuwe MG5 Electric ook standaard uitgerust met MG </w:t>
      </w:r>
      <w:proofErr w:type="spellStart"/>
      <w:r w:rsidRPr="004F2485">
        <w:rPr>
          <w:rFonts w:ascii="Arial" w:hAnsi="Arial" w:cs="Arial"/>
        </w:rPr>
        <w:t>iSMART</w:t>
      </w:r>
      <w:proofErr w:type="spellEnd"/>
      <w:r w:rsidRPr="004F2485">
        <w:rPr>
          <w:rFonts w:ascii="Arial" w:hAnsi="Arial" w:cs="Arial"/>
        </w:rPr>
        <w:t xml:space="preserve"> </w:t>
      </w:r>
      <w:proofErr w:type="spellStart"/>
      <w:r w:rsidRPr="004F2485">
        <w:rPr>
          <w:rFonts w:ascii="Arial" w:hAnsi="Arial" w:cs="Arial"/>
        </w:rPr>
        <w:t>Lite</w:t>
      </w:r>
      <w:proofErr w:type="spellEnd"/>
      <w:r w:rsidRPr="004F2485">
        <w:rPr>
          <w:rFonts w:ascii="Arial" w:hAnsi="Arial" w:cs="Arial"/>
        </w:rPr>
        <w:t xml:space="preserve">. Dit nieuw ontwikkelde connectiviteitssysteem </w:t>
      </w:r>
      <w:r w:rsidR="00DD1E03" w:rsidRPr="004F2485">
        <w:rPr>
          <w:rFonts w:ascii="Arial" w:hAnsi="Arial" w:cs="Arial"/>
        </w:rPr>
        <w:t>wordt bediend via</w:t>
      </w:r>
      <w:r w:rsidRPr="004F2485">
        <w:rPr>
          <w:rFonts w:ascii="Arial" w:hAnsi="Arial" w:cs="Arial"/>
        </w:rPr>
        <w:t xml:space="preserve"> </w:t>
      </w:r>
      <w:r w:rsidR="00DD1E03" w:rsidRPr="004F2485">
        <w:rPr>
          <w:rFonts w:ascii="Arial" w:hAnsi="Arial" w:cs="Arial"/>
        </w:rPr>
        <w:t>een</w:t>
      </w:r>
      <w:r w:rsidRPr="004F2485">
        <w:rPr>
          <w:rFonts w:ascii="Arial" w:hAnsi="Arial" w:cs="Arial"/>
        </w:rPr>
        <w:t xml:space="preserve"> 10,25” touchscreen </w:t>
      </w:r>
      <w:r w:rsidR="00DD1E03" w:rsidRPr="004F2485">
        <w:rPr>
          <w:rFonts w:ascii="Arial" w:hAnsi="Arial" w:cs="Arial"/>
        </w:rPr>
        <w:t xml:space="preserve">en </w:t>
      </w:r>
      <w:r w:rsidRPr="004F2485">
        <w:rPr>
          <w:rFonts w:ascii="Arial" w:hAnsi="Arial" w:cs="Arial"/>
        </w:rPr>
        <w:t xml:space="preserve">biedt vele functies waaronder navigatie, Apple </w:t>
      </w:r>
      <w:proofErr w:type="spellStart"/>
      <w:r w:rsidRPr="004F2485">
        <w:rPr>
          <w:rFonts w:ascii="Arial" w:hAnsi="Arial" w:cs="Arial"/>
        </w:rPr>
        <w:t>CarPlay</w:t>
      </w:r>
      <w:r w:rsidRPr="004F2485">
        <w:rPr>
          <w:rFonts w:ascii="Arial" w:hAnsi="Arial" w:cs="Arial"/>
          <w:vertAlign w:val="superscript"/>
        </w:rPr>
        <w:t>TM</w:t>
      </w:r>
      <w:proofErr w:type="spellEnd"/>
      <w:r w:rsidRPr="004F2485">
        <w:rPr>
          <w:rFonts w:ascii="Arial" w:hAnsi="Arial" w:cs="Arial"/>
        </w:rPr>
        <w:t xml:space="preserve">, Android </w:t>
      </w:r>
      <w:proofErr w:type="spellStart"/>
      <w:r w:rsidRPr="004F2485">
        <w:rPr>
          <w:rFonts w:ascii="Arial" w:hAnsi="Arial" w:cs="Arial"/>
        </w:rPr>
        <w:t>Auto</w:t>
      </w:r>
      <w:r w:rsidRPr="004F2485">
        <w:rPr>
          <w:rFonts w:ascii="Arial" w:hAnsi="Arial" w:cs="Arial"/>
          <w:vertAlign w:val="superscript"/>
        </w:rPr>
        <w:t>TM</w:t>
      </w:r>
      <w:proofErr w:type="spellEnd"/>
      <w:r w:rsidRPr="004F2485">
        <w:rPr>
          <w:rFonts w:ascii="Arial" w:hAnsi="Arial" w:cs="Arial"/>
        </w:rPr>
        <w:t>, Bluetooth, vier USB-poorten, DAB+ en verbinding met een smartphone-app waarmee verschillende voertuigfuncties op afstand kunnen worden bediend.</w:t>
      </w:r>
    </w:p>
    <w:p w14:paraId="131CCF44" w14:textId="77777777" w:rsidR="0042082F" w:rsidRPr="004F2485" w:rsidRDefault="0042082F" w:rsidP="0042082F">
      <w:pPr>
        <w:spacing w:after="0" w:line="240" w:lineRule="auto"/>
        <w:rPr>
          <w:rFonts w:ascii="Arial" w:eastAsia="SimSun" w:hAnsi="Arial" w:cs="Arial"/>
        </w:rPr>
      </w:pPr>
    </w:p>
    <w:p w14:paraId="1F5F4C2B" w14:textId="7EDB209A" w:rsidR="00DD1E03" w:rsidRPr="004F2485" w:rsidRDefault="009C724D" w:rsidP="0042082F">
      <w:pPr>
        <w:spacing w:after="0" w:line="240" w:lineRule="auto"/>
        <w:rPr>
          <w:rFonts w:ascii="Arial" w:hAnsi="Arial" w:cs="Arial"/>
        </w:rPr>
      </w:pPr>
      <w:r w:rsidRPr="004F2485">
        <w:rPr>
          <w:rFonts w:ascii="Arial" w:hAnsi="Arial" w:cs="Arial"/>
          <w:b/>
          <w:bCs/>
        </w:rPr>
        <w:t>Vehicle-</w:t>
      </w:r>
      <w:proofErr w:type="spellStart"/>
      <w:r w:rsidRPr="004F2485">
        <w:rPr>
          <w:rFonts w:ascii="Arial" w:hAnsi="Arial" w:cs="Arial"/>
          <w:b/>
          <w:bCs/>
        </w:rPr>
        <w:t>to</w:t>
      </w:r>
      <w:proofErr w:type="spellEnd"/>
      <w:r w:rsidRPr="004F2485">
        <w:rPr>
          <w:rFonts w:ascii="Arial" w:hAnsi="Arial" w:cs="Arial"/>
          <w:b/>
          <w:bCs/>
        </w:rPr>
        <w:t>-Load</w:t>
      </w:r>
      <w:r w:rsidRPr="004F2485">
        <w:rPr>
          <w:rFonts w:ascii="Arial" w:hAnsi="Arial" w:cs="Arial"/>
        </w:rPr>
        <w:t xml:space="preserve"> </w:t>
      </w:r>
      <w:r w:rsidRPr="004F2485">
        <w:rPr>
          <w:rFonts w:ascii="Arial" w:hAnsi="Arial" w:cs="Arial"/>
        </w:rPr>
        <w:br/>
      </w:r>
      <w:r w:rsidR="00630F8E" w:rsidRPr="004F2485">
        <w:rPr>
          <w:rFonts w:ascii="Arial" w:hAnsi="Arial" w:cs="Arial"/>
        </w:rPr>
        <w:t>Verder is de MG5 Electric, n</w:t>
      </w:r>
      <w:r w:rsidR="0042082F" w:rsidRPr="004F2485">
        <w:rPr>
          <w:rFonts w:ascii="Arial" w:hAnsi="Arial" w:cs="Arial"/>
        </w:rPr>
        <w:t>et als de vernieuwde MG ZS EV en MG Marvel R Electric</w:t>
      </w:r>
      <w:r w:rsidR="00630F8E" w:rsidRPr="004F2485">
        <w:rPr>
          <w:rFonts w:ascii="Arial" w:hAnsi="Arial" w:cs="Arial"/>
        </w:rPr>
        <w:t xml:space="preserve">, </w:t>
      </w:r>
      <w:r w:rsidR="0042082F" w:rsidRPr="004F2485">
        <w:rPr>
          <w:rFonts w:ascii="Arial" w:hAnsi="Arial" w:cs="Arial"/>
        </w:rPr>
        <w:t xml:space="preserve">standaard uitgerust met </w:t>
      </w:r>
      <w:r w:rsidR="00DD1E03" w:rsidRPr="004F2485">
        <w:rPr>
          <w:rFonts w:ascii="Arial" w:hAnsi="Arial" w:cs="Arial"/>
        </w:rPr>
        <w:t>een</w:t>
      </w:r>
      <w:r w:rsidR="0042082F" w:rsidRPr="004F2485">
        <w:rPr>
          <w:rFonts w:ascii="Arial" w:hAnsi="Arial" w:cs="Arial"/>
        </w:rPr>
        <w:t xml:space="preserve"> Vehicle-</w:t>
      </w:r>
      <w:proofErr w:type="spellStart"/>
      <w:r w:rsidR="0042082F" w:rsidRPr="004F2485">
        <w:rPr>
          <w:rFonts w:ascii="Arial" w:hAnsi="Arial" w:cs="Arial"/>
        </w:rPr>
        <w:t>to</w:t>
      </w:r>
      <w:proofErr w:type="spellEnd"/>
      <w:r w:rsidR="0042082F" w:rsidRPr="004F2485">
        <w:rPr>
          <w:rFonts w:ascii="Arial" w:hAnsi="Arial" w:cs="Arial"/>
        </w:rPr>
        <w:t>-Load</w:t>
      </w:r>
      <w:r w:rsidR="00DD1E03" w:rsidRPr="004F2485">
        <w:rPr>
          <w:rFonts w:ascii="Arial" w:hAnsi="Arial" w:cs="Arial"/>
        </w:rPr>
        <w:t>-</w:t>
      </w:r>
      <w:r w:rsidR="0042082F" w:rsidRPr="004F2485">
        <w:rPr>
          <w:rFonts w:ascii="Arial" w:hAnsi="Arial" w:cs="Arial"/>
        </w:rPr>
        <w:t>systeem</w:t>
      </w:r>
      <w:r w:rsidR="00DD1E03" w:rsidRPr="004F2485">
        <w:rPr>
          <w:rFonts w:ascii="Arial" w:hAnsi="Arial" w:cs="Arial"/>
        </w:rPr>
        <w:t xml:space="preserve"> (V2L)</w:t>
      </w:r>
      <w:r w:rsidR="0042082F" w:rsidRPr="004F2485">
        <w:rPr>
          <w:rFonts w:ascii="Arial" w:hAnsi="Arial" w:cs="Arial"/>
        </w:rPr>
        <w:t>. Hiermee kan de batterij energie leveren aan een extern elektrisch</w:t>
      </w:r>
      <w:r w:rsidR="00A55734" w:rsidRPr="004F2485">
        <w:rPr>
          <w:rFonts w:ascii="Arial" w:hAnsi="Arial" w:cs="Arial"/>
        </w:rPr>
        <w:t xml:space="preserve"> apparaat</w:t>
      </w:r>
      <w:r w:rsidR="0042082F" w:rsidRPr="004F2485">
        <w:rPr>
          <w:rFonts w:ascii="Arial" w:hAnsi="Arial" w:cs="Arial"/>
        </w:rPr>
        <w:t xml:space="preserve">. </w:t>
      </w:r>
      <w:r w:rsidR="00630F8E" w:rsidRPr="004F2485">
        <w:rPr>
          <w:rFonts w:ascii="Arial" w:hAnsi="Arial" w:cs="Arial"/>
        </w:rPr>
        <w:t>V2L</w:t>
      </w:r>
      <w:r w:rsidR="0042082F" w:rsidRPr="004F2485">
        <w:rPr>
          <w:rFonts w:ascii="Arial" w:hAnsi="Arial" w:cs="Arial"/>
        </w:rPr>
        <w:t xml:space="preserve"> maakt gebruik van een laadkabel met aan de ene kant een type 2-stekker die in de laadaansluiting van de auto past en aan de andere kant een stekkerdoos met huishoudelijke stopcontacten.</w:t>
      </w:r>
    </w:p>
    <w:p w14:paraId="6C2E7E10" w14:textId="77777777" w:rsidR="0042082F" w:rsidRPr="004F2485" w:rsidRDefault="0042082F" w:rsidP="0042082F">
      <w:pPr>
        <w:spacing w:after="0" w:line="240" w:lineRule="auto"/>
        <w:rPr>
          <w:rFonts w:ascii="Arial" w:hAnsi="Arial" w:cs="Arial"/>
        </w:rPr>
      </w:pPr>
    </w:p>
    <w:p w14:paraId="4EA71AB5" w14:textId="4AC778B5" w:rsidR="0042082F" w:rsidRPr="004F2485" w:rsidRDefault="0042082F" w:rsidP="0042082F">
      <w:pPr>
        <w:spacing w:after="0" w:line="240" w:lineRule="auto"/>
        <w:rPr>
          <w:rFonts w:ascii="Arial" w:hAnsi="Arial" w:cs="Arial"/>
        </w:rPr>
      </w:pPr>
      <w:r w:rsidRPr="004F2485">
        <w:rPr>
          <w:rFonts w:ascii="Arial" w:hAnsi="Arial" w:cs="Arial"/>
        </w:rPr>
        <w:t>Het V2L-systeem biedt een laadvermogen van 2.200W en kan allerlei soorten elektrische apparaten voeden, zoals een luchtpomp, waterkoker, koelbox, e-bike, laptop, elektrische scooter en ga zo maar door. Je kunt zelfs een andere elektrische auto opladen, bijvoorbeeld om een ​​EV-rijder uit de brand te helpen als die met een lege batterij dreigt te stranden.</w:t>
      </w:r>
    </w:p>
    <w:p w14:paraId="7BB864FF" w14:textId="77777777" w:rsidR="0042082F" w:rsidRPr="004F2485" w:rsidRDefault="0042082F" w:rsidP="0042082F">
      <w:pPr>
        <w:spacing w:after="0" w:line="240" w:lineRule="auto"/>
        <w:rPr>
          <w:rFonts w:ascii="Arial" w:eastAsia="SimSun" w:hAnsi="Arial" w:cs="Arial"/>
        </w:rPr>
      </w:pPr>
      <w:r w:rsidRPr="004F2485">
        <w:rPr>
          <w:rFonts w:ascii="Arial" w:hAnsi="Arial" w:cs="Arial"/>
        </w:rPr>
        <w:br/>
      </w:r>
      <w:r w:rsidRPr="004F2485">
        <w:rPr>
          <w:rFonts w:ascii="Arial" w:hAnsi="Arial" w:cs="Arial"/>
          <w:b/>
        </w:rPr>
        <w:t>Groei en ambitie</w:t>
      </w:r>
    </w:p>
    <w:p w14:paraId="6C078345" w14:textId="5EB7E552" w:rsidR="0042082F" w:rsidRPr="004F2485" w:rsidRDefault="0042082F" w:rsidP="0042082F">
      <w:pPr>
        <w:spacing w:after="0" w:line="240" w:lineRule="auto"/>
        <w:rPr>
          <w:rFonts w:ascii="Arial" w:hAnsi="Arial" w:cs="Arial"/>
        </w:rPr>
      </w:pPr>
      <w:r w:rsidRPr="004F2485">
        <w:rPr>
          <w:rFonts w:ascii="Arial" w:hAnsi="Arial" w:cs="Arial"/>
        </w:rPr>
        <w:t xml:space="preserve">De nieuwe MG5 Electric </w:t>
      </w:r>
      <w:r w:rsidR="00B42B6B">
        <w:rPr>
          <w:rFonts w:ascii="Arial" w:hAnsi="Arial" w:cs="Arial"/>
        </w:rPr>
        <w:t xml:space="preserve">staat vanaf </w:t>
      </w:r>
      <w:r w:rsidRPr="004F2485">
        <w:rPr>
          <w:rFonts w:ascii="Arial" w:hAnsi="Arial" w:cs="Arial"/>
        </w:rPr>
        <w:t xml:space="preserve">maart bij de Nederlandse MG Brand Stores </w:t>
      </w:r>
      <w:r w:rsidR="00A70462" w:rsidRPr="004F2485">
        <w:rPr>
          <w:rFonts w:ascii="Arial" w:hAnsi="Arial" w:cs="Arial"/>
        </w:rPr>
        <w:t xml:space="preserve">van </w:t>
      </w:r>
      <w:proofErr w:type="spellStart"/>
      <w:r w:rsidR="00A70462" w:rsidRPr="004F2485">
        <w:rPr>
          <w:rFonts w:ascii="Arial" w:hAnsi="Arial" w:cs="Arial"/>
        </w:rPr>
        <w:t>Van</w:t>
      </w:r>
      <w:proofErr w:type="spellEnd"/>
      <w:r w:rsidR="00A70462" w:rsidRPr="004F2485">
        <w:rPr>
          <w:rFonts w:ascii="Arial" w:hAnsi="Arial" w:cs="Arial"/>
        </w:rPr>
        <w:t xml:space="preserve"> Mossel </w:t>
      </w:r>
      <w:r w:rsidRPr="004F2485">
        <w:rPr>
          <w:rFonts w:ascii="Arial" w:hAnsi="Arial" w:cs="Arial"/>
        </w:rPr>
        <w:t xml:space="preserve">als het vierde </w:t>
      </w:r>
      <w:r w:rsidR="007829D5" w:rsidRPr="004F2485">
        <w:rPr>
          <w:rFonts w:ascii="Arial" w:hAnsi="Arial" w:cs="Arial"/>
        </w:rPr>
        <w:t>MG-</w:t>
      </w:r>
      <w:r w:rsidRPr="004F2485">
        <w:rPr>
          <w:rFonts w:ascii="Arial" w:hAnsi="Arial" w:cs="Arial"/>
        </w:rPr>
        <w:t xml:space="preserve">model in de line-up, naast de MG EHS Plug-in </w:t>
      </w:r>
      <w:proofErr w:type="spellStart"/>
      <w:r w:rsidRPr="004F2485">
        <w:rPr>
          <w:rFonts w:ascii="Arial" w:hAnsi="Arial" w:cs="Arial"/>
        </w:rPr>
        <w:t>Hybrid</w:t>
      </w:r>
      <w:proofErr w:type="spellEnd"/>
      <w:r w:rsidRPr="004F2485">
        <w:rPr>
          <w:rFonts w:ascii="Arial" w:hAnsi="Arial" w:cs="Arial"/>
        </w:rPr>
        <w:t xml:space="preserve">, vernieuwde </w:t>
      </w:r>
      <w:r w:rsidRPr="004F2485">
        <w:rPr>
          <w:rFonts w:ascii="Arial" w:hAnsi="Arial" w:cs="Arial"/>
        </w:rPr>
        <w:lastRenderedPageBreak/>
        <w:t>MG ZS EV en MG Marvel R Electric. De unieke, volledig elektrische stationwagen biedt alle eigenschappen om het succes van MG in Europa voort te zetten.</w:t>
      </w:r>
    </w:p>
    <w:p w14:paraId="7743D8FC" w14:textId="77777777" w:rsidR="0042082F" w:rsidRPr="004F2485" w:rsidRDefault="0042082F" w:rsidP="0042082F">
      <w:pPr>
        <w:spacing w:after="0" w:line="240" w:lineRule="auto"/>
        <w:rPr>
          <w:rFonts w:ascii="Arial" w:hAnsi="Arial" w:cs="Arial"/>
        </w:rPr>
      </w:pPr>
    </w:p>
    <w:p w14:paraId="00E8438C" w14:textId="7A619E82" w:rsidR="0042082F" w:rsidRPr="004F2485" w:rsidRDefault="0042082F" w:rsidP="0042082F">
      <w:pPr>
        <w:spacing w:after="0" w:line="240" w:lineRule="auto"/>
        <w:rPr>
          <w:rFonts w:ascii="Arial" w:hAnsi="Arial" w:cs="Arial"/>
        </w:rPr>
      </w:pPr>
      <w:r w:rsidRPr="004F2485">
        <w:rPr>
          <w:rFonts w:ascii="Arial" w:hAnsi="Arial" w:cs="Arial"/>
        </w:rPr>
        <w:t xml:space="preserve">Ondanks de uitdagingen vanwege het aanhoudende tekort aan computerchips en de gevolgen van de coronapandemie </w:t>
      </w:r>
      <w:r w:rsidR="006A644B" w:rsidRPr="004F2485">
        <w:rPr>
          <w:rFonts w:ascii="Arial" w:hAnsi="Arial" w:cs="Arial"/>
        </w:rPr>
        <w:t>verdrievoudigde de verkoop van</w:t>
      </w:r>
      <w:r w:rsidRPr="004F2485">
        <w:rPr>
          <w:rFonts w:ascii="Arial" w:hAnsi="Arial" w:cs="Arial"/>
        </w:rPr>
        <w:t xml:space="preserve"> MG Motor Europe</w:t>
      </w:r>
      <w:r w:rsidR="00A55734" w:rsidRPr="004F2485">
        <w:rPr>
          <w:rFonts w:ascii="Arial" w:hAnsi="Arial" w:cs="Arial"/>
        </w:rPr>
        <w:t xml:space="preserve"> </w:t>
      </w:r>
      <w:r w:rsidRPr="004F2485">
        <w:rPr>
          <w:rFonts w:ascii="Arial" w:hAnsi="Arial" w:cs="Arial"/>
        </w:rPr>
        <w:t xml:space="preserve">tot 21.946 voertuigen in 2021, ten opzichte van 7.200 stuks in 2020. Inclusief het Verenigd Koninkrijk werden zelfs 52.546 voertuigen geregistreerd. Die stijgende lijn is niet alleen terug te zien in de verkoopresultaten. Sinds de start van MG Motor Europe in oktober 2019 zijn </w:t>
      </w:r>
      <w:r w:rsidR="006A644B" w:rsidRPr="004F2485">
        <w:rPr>
          <w:rFonts w:ascii="Arial" w:hAnsi="Arial" w:cs="Arial"/>
        </w:rPr>
        <w:t>nu</w:t>
      </w:r>
      <w:r w:rsidR="007829D5" w:rsidRPr="004F2485">
        <w:rPr>
          <w:rFonts w:ascii="Arial" w:hAnsi="Arial" w:cs="Arial"/>
        </w:rPr>
        <w:t xml:space="preserve"> al </w:t>
      </w:r>
      <w:r w:rsidRPr="004F2485">
        <w:rPr>
          <w:rFonts w:ascii="Arial" w:hAnsi="Arial" w:cs="Arial"/>
        </w:rPr>
        <w:t xml:space="preserve">400 verkoop- en servicelocaties </w:t>
      </w:r>
      <w:r w:rsidR="006A644B" w:rsidRPr="004F2485">
        <w:rPr>
          <w:rFonts w:ascii="Arial" w:hAnsi="Arial" w:cs="Arial"/>
        </w:rPr>
        <w:t>operationeel</w:t>
      </w:r>
      <w:r w:rsidRPr="004F2485">
        <w:rPr>
          <w:rFonts w:ascii="Arial" w:hAnsi="Arial" w:cs="Arial"/>
        </w:rPr>
        <w:t xml:space="preserve"> in zestien Europese landen.</w:t>
      </w:r>
      <w:r w:rsidRPr="004F2485">
        <w:rPr>
          <w:rFonts w:ascii="Arial" w:hAnsi="Arial" w:cs="Arial"/>
        </w:rPr>
        <w:br/>
      </w:r>
      <w:r w:rsidRPr="004F2485">
        <w:rPr>
          <w:rFonts w:ascii="Arial" w:hAnsi="Arial" w:cs="Arial"/>
        </w:rPr>
        <w:br/>
      </w:r>
      <w:r w:rsidRPr="004F2485">
        <w:rPr>
          <w:rFonts w:ascii="Arial" w:hAnsi="Arial" w:cs="Arial"/>
          <w:b/>
          <w:bCs/>
        </w:rPr>
        <w:t>Prijzen MG5 Electric</w:t>
      </w:r>
    </w:p>
    <w:p w14:paraId="50BF4B08" w14:textId="37F111F1" w:rsidR="00BD6FAF" w:rsidRPr="004F2485" w:rsidRDefault="006A644B" w:rsidP="0042082F">
      <w:pPr>
        <w:spacing w:after="0" w:line="240" w:lineRule="auto"/>
        <w:rPr>
          <w:rFonts w:ascii="Arial" w:hAnsi="Arial" w:cs="Arial"/>
        </w:rPr>
      </w:pPr>
      <w:r w:rsidRPr="004F2485">
        <w:rPr>
          <w:rFonts w:ascii="Arial" w:hAnsi="Arial" w:cs="Arial"/>
        </w:rPr>
        <w:t xml:space="preserve">MG5 Electric Standard Range </w:t>
      </w:r>
      <w:r w:rsidR="0042082F" w:rsidRPr="004F2485">
        <w:rPr>
          <w:rFonts w:ascii="Arial" w:hAnsi="Arial" w:cs="Arial"/>
        </w:rPr>
        <w:t>Comfort</w:t>
      </w:r>
      <w:r w:rsidRPr="004F2485">
        <w:rPr>
          <w:rFonts w:ascii="Arial" w:hAnsi="Arial" w:cs="Arial"/>
        </w:rPr>
        <w:t xml:space="preserve"> </w:t>
      </w:r>
      <w:r w:rsidRPr="004F2485">
        <w:rPr>
          <w:rFonts w:ascii="Arial" w:hAnsi="Arial" w:cs="Arial"/>
        </w:rPr>
        <w:tab/>
      </w:r>
      <w:r w:rsidR="0042082F" w:rsidRPr="004F2485">
        <w:rPr>
          <w:rFonts w:ascii="Arial" w:hAnsi="Arial" w:cs="Arial"/>
        </w:rPr>
        <w:t>€ 3</w:t>
      </w:r>
      <w:r w:rsidR="00EB2750" w:rsidRPr="004F2485">
        <w:rPr>
          <w:rFonts w:ascii="Arial" w:hAnsi="Arial" w:cs="Arial"/>
        </w:rPr>
        <w:t>3.985</w:t>
      </w:r>
      <w:r w:rsidR="0042082F" w:rsidRPr="004F2485">
        <w:rPr>
          <w:rFonts w:ascii="Arial" w:hAnsi="Arial" w:cs="Arial"/>
        </w:rPr>
        <w:t>,-</w:t>
      </w:r>
    </w:p>
    <w:p w14:paraId="6973F90B" w14:textId="77DA1A93" w:rsidR="0042082F" w:rsidRPr="004F2485" w:rsidRDefault="006A644B" w:rsidP="0042082F">
      <w:pPr>
        <w:spacing w:after="0" w:line="240" w:lineRule="auto"/>
        <w:rPr>
          <w:rFonts w:ascii="Arial" w:hAnsi="Arial" w:cs="Arial"/>
        </w:rPr>
      </w:pPr>
      <w:r w:rsidRPr="004F2485">
        <w:rPr>
          <w:rFonts w:ascii="Arial" w:hAnsi="Arial" w:cs="Arial"/>
        </w:rPr>
        <w:t xml:space="preserve">MG5 Electric Standard Range </w:t>
      </w:r>
      <w:proofErr w:type="spellStart"/>
      <w:r w:rsidR="0042082F" w:rsidRPr="004F2485">
        <w:rPr>
          <w:rFonts w:ascii="Arial" w:hAnsi="Arial" w:cs="Arial"/>
        </w:rPr>
        <w:t>Luxury</w:t>
      </w:r>
      <w:proofErr w:type="spellEnd"/>
      <w:r w:rsidRPr="004F2485">
        <w:rPr>
          <w:rFonts w:ascii="Arial" w:hAnsi="Arial" w:cs="Arial"/>
        </w:rPr>
        <w:tab/>
      </w:r>
      <w:r w:rsidR="0042082F" w:rsidRPr="004F2485">
        <w:rPr>
          <w:rFonts w:ascii="Arial" w:hAnsi="Arial" w:cs="Arial"/>
        </w:rPr>
        <w:t>€ 3</w:t>
      </w:r>
      <w:r w:rsidR="00EB2750" w:rsidRPr="004F2485">
        <w:rPr>
          <w:rFonts w:ascii="Arial" w:hAnsi="Arial" w:cs="Arial"/>
        </w:rPr>
        <w:t>5</w:t>
      </w:r>
      <w:r w:rsidR="0042082F" w:rsidRPr="004F2485">
        <w:rPr>
          <w:rFonts w:ascii="Arial" w:hAnsi="Arial" w:cs="Arial"/>
        </w:rPr>
        <w:t>.</w:t>
      </w:r>
      <w:r w:rsidR="00EB2750" w:rsidRPr="004F2485">
        <w:rPr>
          <w:rFonts w:ascii="Arial" w:hAnsi="Arial" w:cs="Arial"/>
        </w:rPr>
        <w:t>485</w:t>
      </w:r>
      <w:r w:rsidR="0042082F" w:rsidRPr="004F2485">
        <w:rPr>
          <w:rFonts w:ascii="Arial" w:hAnsi="Arial" w:cs="Arial"/>
        </w:rPr>
        <w:t>,-</w:t>
      </w:r>
    </w:p>
    <w:p w14:paraId="21261B20" w14:textId="6EA5EC71" w:rsidR="0042082F" w:rsidRPr="004F2485" w:rsidRDefault="006A644B" w:rsidP="0042082F">
      <w:pPr>
        <w:spacing w:after="0" w:line="240" w:lineRule="auto"/>
        <w:rPr>
          <w:rFonts w:ascii="Arial" w:hAnsi="Arial" w:cs="Arial"/>
        </w:rPr>
      </w:pPr>
      <w:r w:rsidRPr="004F2485">
        <w:rPr>
          <w:rFonts w:ascii="Arial" w:hAnsi="Arial" w:cs="Arial"/>
        </w:rPr>
        <w:t>MG5 Electric Long Range Comfort</w:t>
      </w:r>
      <w:r w:rsidR="0042082F" w:rsidRPr="004F2485">
        <w:rPr>
          <w:rFonts w:ascii="Arial" w:hAnsi="Arial" w:cs="Arial"/>
        </w:rPr>
        <w:tab/>
      </w:r>
      <w:r w:rsidRPr="004F2485">
        <w:rPr>
          <w:rFonts w:ascii="Arial" w:hAnsi="Arial" w:cs="Arial"/>
        </w:rPr>
        <w:tab/>
      </w:r>
      <w:r w:rsidR="0042082F" w:rsidRPr="004F2485">
        <w:rPr>
          <w:rFonts w:ascii="Arial" w:hAnsi="Arial" w:cs="Arial"/>
        </w:rPr>
        <w:t>€ 3</w:t>
      </w:r>
      <w:r w:rsidR="00EB2750" w:rsidRPr="004F2485">
        <w:rPr>
          <w:rFonts w:ascii="Arial" w:hAnsi="Arial" w:cs="Arial"/>
        </w:rPr>
        <w:t>6</w:t>
      </w:r>
      <w:r w:rsidR="0042082F" w:rsidRPr="004F2485">
        <w:rPr>
          <w:rFonts w:ascii="Arial" w:hAnsi="Arial" w:cs="Arial"/>
        </w:rPr>
        <w:t>.9</w:t>
      </w:r>
      <w:r w:rsidR="00EB2750" w:rsidRPr="004F2485">
        <w:rPr>
          <w:rFonts w:ascii="Arial" w:hAnsi="Arial" w:cs="Arial"/>
        </w:rPr>
        <w:t>85</w:t>
      </w:r>
      <w:r w:rsidR="0042082F" w:rsidRPr="004F2485">
        <w:rPr>
          <w:rFonts w:ascii="Arial" w:hAnsi="Arial" w:cs="Arial"/>
        </w:rPr>
        <w:t>,-</w:t>
      </w:r>
    </w:p>
    <w:p w14:paraId="78A964EB" w14:textId="72369ED0" w:rsidR="00EB2750" w:rsidRPr="004F2485" w:rsidRDefault="006A644B" w:rsidP="0042082F">
      <w:pPr>
        <w:spacing w:after="0" w:line="240" w:lineRule="auto"/>
        <w:rPr>
          <w:rFonts w:ascii="Arial" w:hAnsi="Arial" w:cs="Arial"/>
        </w:rPr>
      </w:pPr>
      <w:r w:rsidRPr="004F2485">
        <w:rPr>
          <w:rFonts w:ascii="Arial" w:hAnsi="Arial" w:cs="Arial"/>
        </w:rPr>
        <w:t xml:space="preserve">MG5 Electric Long Range </w:t>
      </w:r>
      <w:proofErr w:type="spellStart"/>
      <w:r w:rsidR="0042082F" w:rsidRPr="004F2485">
        <w:rPr>
          <w:rFonts w:ascii="Arial" w:hAnsi="Arial" w:cs="Arial"/>
        </w:rPr>
        <w:t>Luxury</w:t>
      </w:r>
      <w:proofErr w:type="spellEnd"/>
      <w:r w:rsidRPr="004F2485">
        <w:rPr>
          <w:rFonts w:ascii="Arial" w:hAnsi="Arial" w:cs="Arial"/>
        </w:rPr>
        <w:tab/>
      </w:r>
      <w:r w:rsidR="0042082F" w:rsidRPr="004F2485">
        <w:rPr>
          <w:rFonts w:ascii="Arial" w:hAnsi="Arial" w:cs="Arial"/>
        </w:rPr>
        <w:tab/>
        <w:t>€ 3</w:t>
      </w:r>
      <w:r w:rsidR="00EB2750" w:rsidRPr="004F2485">
        <w:rPr>
          <w:rFonts w:ascii="Arial" w:hAnsi="Arial" w:cs="Arial"/>
        </w:rPr>
        <w:t>8</w:t>
      </w:r>
      <w:r w:rsidR="0042082F" w:rsidRPr="004F2485">
        <w:rPr>
          <w:rFonts w:ascii="Arial" w:hAnsi="Arial" w:cs="Arial"/>
        </w:rPr>
        <w:t>.4</w:t>
      </w:r>
      <w:r w:rsidR="00EB2750" w:rsidRPr="004F2485">
        <w:rPr>
          <w:rFonts w:ascii="Arial" w:hAnsi="Arial" w:cs="Arial"/>
        </w:rPr>
        <w:t>85</w:t>
      </w:r>
      <w:r w:rsidR="0042082F" w:rsidRPr="004F2485">
        <w:rPr>
          <w:rFonts w:ascii="Arial" w:hAnsi="Arial" w:cs="Arial"/>
        </w:rPr>
        <w:t>,-</w:t>
      </w:r>
    </w:p>
    <w:p w14:paraId="0F1F840F" w14:textId="433C201E" w:rsidR="0042082F" w:rsidRPr="00D25348" w:rsidRDefault="00EB2750" w:rsidP="0042082F">
      <w:pPr>
        <w:spacing w:after="0" w:line="240" w:lineRule="auto"/>
        <w:rPr>
          <w:rFonts w:ascii="Arial" w:hAnsi="Arial" w:cs="Arial"/>
          <w:i/>
          <w:iCs/>
          <w:shd w:val="clear" w:color="auto" w:fill="FFFFFF"/>
        </w:rPr>
      </w:pPr>
      <w:r w:rsidRPr="00D25348">
        <w:rPr>
          <w:rFonts w:ascii="Arial" w:hAnsi="Arial" w:cs="Arial"/>
          <w:i/>
          <w:iCs/>
        </w:rPr>
        <w:t>*prijzen inclusief afleverkosten</w:t>
      </w:r>
      <w:r w:rsidR="0042082F" w:rsidRPr="00D25348">
        <w:rPr>
          <w:rFonts w:ascii="Arial" w:hAnsi="Arial" w:cs="Arial"/>
          <w:i/>
          <w:iCs/>
        </w:rPr>
        <w:br/>
      </w:r>
    </w:p>
    <w:p w14:paraId="3C54A06D" w14:textId="77777777" w:rsidR="0042082F" w:rsidRPr="004F2485" w:rsidRDefault="0042082F" w:rsidP="0042082F">
      <w:pPr>
        <w:spacing w:after="0" w:line="240" w:lineRule="auto"/>
        <w:rPr>
          <w:rFonts w:ascii="Arial" w:hAnsi="Arial" w:cs="Arial"/>
          <w:b/>
        </w:rPr>
      </w:pPr>
      <w:r w:rsidRPr="004F2485">
        <w:rPr>
          <w:rFonts w:ascii="Arial" w:hAnsi="Arial" w:cs="Arial"/>
          <w:b/>
        </w:rPr>
        <w:t>Specificaties MG5 Electric</w:t>
      </w:r>
    </w:p>
    <w:p w14:paraId="159B4912" w14:textId="77777777" w:rsidR="0042082F" w:rsidRPr="004F2485" w:rsidRDefault="0042082F" w:rsidP="0042082F">
      <w:pPr>
        <w:spacing w:after="0" w:line="240" w:lineRule="auto"/>
        <w:rPr>
          <w:rFonts w:ascii="Arial" w:hAnsi="Arial" w:cs="Arial"/>
          <w: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1917"/>
        <w:gridCol w:w="1843"/>
        <w:gridCol w:w="1843"/>
      </w:tblGrid>
      <w:tr w:rsidR="00A70462" w:rsidRPr="004F2485" w14:paraId="525E54DB" w14:textId="77777777" w:rsidTr="005B740E">
        <w:trPr>
          <w:trHeight w:val="261"/>
        </w:trPr>
        <w:tc>
          <w:tcPr>
            <w:tcW w:w="2189" w:type="dxa"/>
            <w:shd w:val="clear" w:color="auto" w:fill="auto"/>
          </w:tcPr>
          <w:p w14:paraId="014EF85B" w14:textId="77777777" w:rsidR="0042082F" w:rsidRPr="004F2485" w:rsidRDefault="0042082F" w:rsidP="00A95CCD">
            <w:pPr>
              <w:spacing w:line="240" w:lineRule="auto"/>
              <w:rPr>
                <w:rFonts w:ascii="Arial" w:hAnsi="Arial" w:cs="Arial"/>
                <w:b/>
              </w:rPr>
            </w:pPr>
          </w:p>
        </w:tc>
        <w:tc>
          <w:tcPr>
            <w:tcW w:w="1917" w:type="dxa"/>
            <w:shd w:val="clear" w:color="auto" w:fill="auto"/>
            <w:vAlign w:val="center"/>
          </w:tcPr>
          <w:p w14:paraId="4D9A731B" w14:textId="77777777" w:rsidR="0042082F" w:rsidRPr="004F2485" w:rsidRDefault="0042082F" w:rsidP="005B740E">
            <w:pPr>
              <w:spacing w:line="240" w:lineRule="auto"/>
              <w:jc w:val="center"/>
              <w:rPr>
                <w:rFonts w:ascii="Arial" w:hAnsi="Arial" w:cs="Arial"/>
                <w:b/>
              </w:rPr>
            </w:pPr>
            <w:r w:rsidRPr="004F2485">
              <w:rPr>
                <w:rFonts w:ascii="Arial" w:hAnsi="Arial" w:cs="Arial"/>
                <w:b/>
              </w:rPr>
              <w:t>Standard Range</w:t>
            </w:r>
          </w:p>
        </w:tc>
        <w:tc>
          <w:tcPr>
            <w:tcW w:w="1843" w:type="dxa"/>
            <w:shd w:val="clear" w:color="auto" w:fill="auto"/>
          </w:tcPr>
          <w:p w14:paraId="393EA78E" w14:textId="77777777" w:rsidR="0042082F" w:rsidRPr="004F2485" w:rsidRDefault="0042082F" w:rsidP="00A95CCD">
            <w:pPr>
              <w:spacing w:line="240" w:lineRule="auto"/>
              <w:rPr>
                <w:rFonts w:ascii="Arial" w:hAnsi="Arial" w:cs="Arial"/>
                <w:b/>
              </w:rPr>
            </w:pPr>
          </w:p>
        </w:tc>
        <w:tc>
          <w:tcPr>
            <w:tcW w:w="1843" w:type="dxa"/>
            <w:shd w:val="clear" w:color="auto" w:fill="auto"/>
            <w:vAlign w:val="center"/>
          </w:tcPr>
          <w:p w14:paraId="33AEC23C" w14:textId="77777777" w:rsidR="0042082F" w:rsidRPr="004F2485" w:rsidRDefault="0042082F" w:rsidP="005B740E">
            <w:pPr>
              <w:spacing w:line="240" w:lineRule="auto"/>
              <w:jc w:val="center"/>
              <w:rPr>
                <w:rFonts w:ascii="Arial" w:hAnsi="Arial" w:cs="Arial"/>
                <w:b/>
              </w:rPr>
            </w:pPr>
            <w:r w:rsidRPr="004F2485">
              <w:rPr>
                <w:rFonts w:ascii="Arial" w:hAnsi="Arial" w:cs="Arial"/>
                <w:b/>
              </w:rPr>
              <w:t>Long Range</w:t>
            </w:r>
          </w:p>
        </w:tc>
      </w:tr>
      <w:tr w:rsidR="00A70462" w:rsidRPr="004F2485" w14:paraId="6B9879E2" w14:textId="77777777" w:rsidTr="005B740E">
        <w:trPr>
          <w:trHeight w:val="271"/>
        </w:trPr>
        <w:tc>
          <w:tcPr>
            <w:tcW w:w="2189" w:type="dxa"/>
            <w:shd w:val="clear" w:color="auto" w:fill="auto"/>
          </w:tcPr>
          <w:p w14:paraId="07EA4654" w14:textId="77777777" w:rsidR="0042082F" w:rsidRPr="004F2485" w:rsidRDefault="0042082F" w:rsidP="00A95CCD">
            <w:pPr>
              <w:spacing w:line="240" w:lineRule="auto"/>
              <w:rPr>
                <w:rFonts w:ascii="Arial" w:hAnsi="Arial" w:cs="Arial"/>
                <w:b/>
              </w:rPr>
            </w:pPr>
            <w:r w:rsidRPr="004F2485">
              <w:rPr>
                <w:rFonts w:ascii="Arial" w:hAnsi="Arial" w:cs="Arial"/>
                <w:b/>
              </w:rPr>
              <w:t>Max. vermogen</w:t>
            </w:r>
          </w:p>
        </w:tc>
        <w:tc>
          <w:tcPr>
            <w:tcW w:w="1917" w:type="dxa"/>
            <w:shd w:val="clear" w:color="auto" w:fill="auto"/>
            <w:vAlign w:val="center"/>
          </w:tcPr>
          <w:p w14:paraId="4198C627" w14:textId="77777777" w:rsidR="0042082F" w:rsidRPr="004F2485" w:rsidRDefault="0042082F" w:rsidP="005B740E">
            <w:pPr>
              <w:spacing w:line="240" w:lineRule="auto"/>
              <w:jc w:val="center"/>
              <w:rPr>
                <w:rFonts w:ascii="Arial" w:hAnsi="Arial" w:cs="Arial"/>
                <w:bCs/>
              </w:rPr>
            </w:pPr>
            <w:r w:rsidRPr="004F2485">
              <w:rPr>
                <w:rFonts w:ascii="Arial" w:hAnsi="Arial" w:cs="Arial"/>
                <w:bCs/>
              </w:rPr>
              <w:t>130 kW (177 pk)</w:t>
            </w:r>
          </w:p>
        </w:tc>
        <w:tc>
          <w:tcPr>
            <w:tcW w:w="1843" w:type="dxa"/>
            <w:shd w:val="clear" w:color="auto" w:fill="auto"/>
          </w:tcPr>
          <w:p w14:paraId="1CF6A481" w14:textId="77777777" w:rsidR="0042082F" w:rsidRPr="004F2485" w:rsidRDefault="0042082F" w:rsidP="00A95CCD">
            <w:pPr>
              <w:spacing w:line="240" w:lineRule="auto"/>
              <w:rPr>
                <w:rFonts w:ascii="Arial" w:hAnsi="Arial" w:cs="Arial"/>
                <w:b/>
              </w:rPr>
            </w:pPr>
          </w:p>
        </w:tc>
        <w:tc>
          <w:tcPr>
            <w:tcW w:w="1843" w:type="dxa"/>
            <w:shd w:val="clear" w:color="auto" w:fill="auto"/>
            <w:vAlign w:val="center"/>
          </w:tcPr>
          <w:p w14:paraId="3D11B6A4" w14:textId="77777777" w:rsidR="0042082F" w:rsidRPr="004F2485" w:rsidRDefault="0042082F" w:rsidP="005B740E">
            <w:pPr>
              <w:spacing w:line="240" w:lineRule="auto"/>
              <w:jc w:val="center"/>
              <w:rPr>
                <w:rFonts w:ascii="Arial" w:hAnsi="Arial" w:cs="Arial"/>
                <w:bCs/>
              </w:rPr>
            </w:pPr>
            <w:r w:rsidRPr="004F2485">
              <w:rPr>
                <w:rFonts w:ascii="Arial" w:hAnsi="Arial" w:cs="Arial"/>
                <w:bCs/>
              </w:rPr>
              <w:t>115 kW (156 pk)</w:t>
            </w:r>
          </w:p>
        </w:tc>
      </w:tr>
      <w:tr w:rsidR="005B740E" w:rsidRPr="004F2485" w14:paraId="403872F5" w14:textId="77777777" w:rsidTr="005B740E">
        <w:trPr>
          <w:trHeight w:val="261"/>
        </w:trPr>
        <w:tc>
          <w:tcPr>
            <w:tcW w:w="2189" w:type="dxa"/>
            <w:shd w:val="clear" w:color="auto" w:fill="auto"/>
          </w:tcPr>
          <w:p w14:paraId="5388B7CE" w14:textId="77777777" w:rsidR="005B740E" w:rsidRPr="004F2485" w:rsidRDefault="005B740E" w:rsidP="00A95CCD">
            <w:pPr>
              <w:spacing w:line="240" w:lineRule="auto"/>
              <w:rPr>
                <w:rFonts w:ascii="Arial" w:hAnsi="Arial" w:cs="Arial"/>
                <w:b/>
              </w:rPr>
            </w:pPr>
            <w:r w:rsidRPr="004F2485">
              <w:rPr>
                <w:rFonts w:ascii="Arial" w:hAnsi="Arial" w:cs="Arial"/>
                <w:b/>
              </w:rPr>
              <w:t>Max. koppel</w:t>
            </w:r>
          </w:p>
        </w:tc>
        <w:tc>
          <w:tcPr>
            <w:tcW w:w="5603" w:type="dxa"/>
            <w:gridSpan w:val="3"/>
            <w:shd w:val="clear" w:color="auto" w:fill="auto"/>
            <w:vAlign w:val="center"/>
          </w:tcPr>
          <w:p w14:paraId="73D151B5" w14:textId="4B93F6C4" w:rsidR="005B740E" w:rsidRPr="004F2485" w:rsidRDefault="005B740E" w:rsidP="005B740E">
            <w:pPr>
              <w:spacing w:line="240" w:lineRule="auto"/>
              <w:jc w:val="center"/>
              <w:rPr>
                <w:rFonts w:ascii="Arial" w:hAnsi="Arial" w:cs="Arial"/>
                <w:bCs/>
              </w:rPr>
            </w:pPr>
            <w:r w:rsidRPr="004F2485">
              <w:rPr>
                <w:rFonts w:ascii="Arial" w:hAnsi="Arial" w:cs="Arial"/>
                <w:bCs/>
              </w:rPr>
              <w:t>280 Nm</w:t>
            </w:r>
          </w:p>
        </w:tc>
      </w:tr>
      <w:tr w:rsidR="005B740E" w:rsidRPr="004F2485" w14:paraId="3A268F3B" w14:textId="77777777" w:rsidTr="005B740E">
        <w:trPr>
          <w:trHeight w:val="261"/>
        </w:trPr>
        <w:tc>
          <w:tcPr>
            <w:tcW w:w="2189" w:type="dxa"/>
            <w:shd w:val="clear" w:color="auto" w:fill="auto"/>
          </w:tcPr>
          <w:p w14:paraId="509EF18D" w14:textId="73F1CDCD" w:rsidR="005B740E" w:rsidRPr="004F2485" w:rsidRDefault="005B740E" w:rsidP="00A95CCD">
            <w:pPr>
              <w:spacing w:line="240" w:lineRule="auto"/>
              <w:rPr>
                <w:rFonts w:ascii="Arial" w:hAnsi="Arial" w:cs="Arial"/>
                <w:b/>
              </w:rPr>
            </w:pPr>
            <w:r w:rsidRPr="004F2485">
              <w:rPr>
                <w:rFonts w:ascii="Arial" w:hAnsi="Arial" w:cs="Arial"/>
                <w:b/>
              </w:rPr>
              <w:t>Acc</w:t>
            </w:r>
            <w:r w:rsidR="00BE124A">
              <w:rPr>
                <w:rFonts w:ascii="Arial" w:hAnsi="Arial" w:cs="Arial"/>
                <w:b/>
              </w:rPr>
              <w:t>.</w:t>
            </w:r>
            <w:r w:rsidRPr="004F2485">
              <w:rPr>
                <w:rFonts w:ascii="Arial" w:hAnsi="Arial" w:cs="Arial"/>
                <w:b/>
              </w:rPr>
              <w:t xml:space="preserve"> 0-100 km/u</w:t>
            </w:r>
          </w:p>
        </w:tc>
        <w:tc>
          <w:tcPr>
            <w:tcW w:w="5603" w:type="dxa"/>
            <w:gridSpan w:val="3"/>
            <w:shd w:val="clear" w:color="auto" w:fill="auto"/>
            <w:vAlign w:val="center"/>
          </w:tcPr>
          <w:p w14:paraId="645208C0" w14:textId="41913AE8" w:rsidR="005B740E" w:rsidRPr="004F2485" w:rsidRDefault="005B740E" w:rsidP="005B740E">
            <w:pPr>
              <w:spacing w:line="240" w:lineRule="auto"/>
              <w:jc w:val="center"/>
              <w:rPr>
                <w:rFonts w:ascii="Arial" w:hAnsi="Arial" w:cs="Arial"/>
                <w:bCs/>
              </w:rPr>
            </w:pPr>
            <w:r w:rsidRPr="004F2485">
              <w:rPr>
                <w:rFonts w:ascii="Arial" w:hAnsi="Arial" w:cs="Arial"/>
                <w:bCs/>
              </w:rPr>
              <w:t>8,3 sec</w:t>
            </w:r>
          </w:p>
        </w:tc>
      </w:tr>
      <w:tr w:rsidR="005B740E" w:rsidRPr="004F2485" w14:paraId="45445204" w14:textId="77777777" w:rsidTr="005B740E">
        <w:trPr>
          <w:trHeight w:val="261"/>
        </w:trPr>
        <w:tc>
          <w:tcPr>
            <w:tcW w:w="2189" w:type="dxa"/>
            <w:shd w:val="clear" w:color="auto" w:fill="auto"/>
          </w:tcPr>
          <w:p w14:paraId="7451B055" w14:textId="77777777" w:rsidR="005B740E" w:rsidRPr="004F2485" w:rsidRDefault="005B740E" w:rsidP="00A95CCD">
            <w:pPr>
              <w:spacing w:line="240" w:lineRule="auto"/>
              <w:rPr>
                <w:rFonts w:ascii="Arial" w:hAnsi="Arial" w:cs="Arial"/>
                <w:b/>
              </w:rPr>
            </w:pPr>
            <w:r w:rsidRPr="004F2485">
              <w:rPr>
                <w:rFonts w:ascii="Arial" w:hAnsi="Arial" w:cs="Arial"/>
                <w:b/>
              </w:rPr>
              <w:t>Topsnelheid</w:t>
            </w:r>
          </w:p>
        </w:tc>
        <w:tc>
          <w:tcPr>
            <w:tcW w:w="5603" w:type="dxa"/>
            <w:gridSpan w:val="3"/>
            <w:shd w:val="clear" w:color="auto" w:fill="auto"/>
            <w:vAlign w:val="center"/>
          </w:tcPr>
          <w:p w14:paraId="24CF718F" w14:textId="36FE1F61" w:rsidR="005B740E" w:rsidRPr="004F2485" w:rsidRDefault="005B740E" w:rsidP="005B740E">
            <w:pPr>
              <w:spacing w:line="240" w:lineRule="auto"/>
              <w:jc w:val="center"/>
              <w:rPr>
                <w:rFonts w:ascii="Arial" w:hAnsi="Arial" w:cs="Arial"/>
                <w:bCs/>
              </w:rPr>
            </w:pPr>
            <w:r w:rsidRPr="004F2485">
              <w:rPr>
                <w:rFonts w:ascii="Arial" w:hAnsi="Arial" w:cs="Arial"/>
                <w:bCs/>
              </w:rPr>
              <w:t>185 km/u</w:t>
            </w:r>
          </w:p>
        </w:tc>
      </w:tr>
      <w:tr w:rsidR="00A70462" w:rsidRPr="004F2485" w14:paraId="206A006C" w14:textId="77777777" w:rsidTr="005B740E">
        <w:trPr>
          <w:trHeight w:val="271"/>
        </w:trPr>
        <w:tc>
          <w:tcPr>
            <w:tcW w:w="2189" w:type="dxa"/>
            <w:shd w:val="clear" w:color="auto" w:fill="auto"/>
          </w:tcPr>
          <w:p w14:paraId="690B3FD6" w14:textId="77777777" w:rsidR="0042082F" w:rsidRPr="004F2485" w:rsidRDefault="0042082F" w:rsidP="00A95CCD">
            <w:pPr>
              <w:spacing w:line="240" w:lineRule="auto"/>
              <w:rPr>
                <w:rFonts w:ascii="Arial" w:hAnsi="Arial" w:cs="Arial"/>
                <w:b/>
              </w:rPr>
            </w:pPr>
            <w:r w:rsidRPr="004F2485">
              <w:rPr>
                <w:rFonts w:ascii="Arial" w:hAnsi="Arial" w:cs="Arial"/>
                <w:b/>
              </w:rPr>
              <w:t>Batterijcapaciteit</w:t>
            </w:r>
          </w:p>
        </w:tc>
        <w:tc>
          <w:tcPr>
            <w:tcW w:w="1917" w:type="dxa"/>
            <w:shd w:val="clear" w:color="auto" w:fill="auto"/>
            <w:vAlign w:val="center"/>
          </w:tcPr>
          <w:p w14:paraId="6F9CF385" w14:textId="77777777" w:rsidR="0042082F" w:rsidRPr="004F2485" w:rsidRDefault="0042082F" w:rsidP="005B740E">
            <w:pPr>
              <w:spacing w:line="240" w:lineRule="auto"/>
              <w:jc w:val="center"/>
              <w:rPr>
                <w:rFonts w:ascii="Arial" w:hAnsi="Arial" w:cs="Arial"/>
                <w:bCs/>
              </w:rPr>
            </w:pPr>
            <w:r w:rsidRPr="004F2485">
              <w:rPr>
                <w:rFonts w:ascii="Arial" w:hAnsi="Arial" w:cs="Arial"/>
                <w:bCs/>
              </w:rPr>
              <w:t>50,3 kWh</w:t>
            </w:r>
          </w:p>
        </w:tc>
        <w:tc>
          <w:tcPr>
            <w:tcW w:w="1843" w:type="dxa"/>
            <w:shd w:val="clear" w:color="auto" w:fill="auto"/>
          </w:tcPr>
          <w:p w14:paraId="73371C0A" w14:textId="77777777" w:rsidR="0042082F" w:rsidRPr="004F2485" w:rsidRDefault="0042082F" w:rsidP="00A95CCD">
            <w:pPr>
              <w:spacing w:line="240" w:lineRule="auto"/>
              <w:rPr>
                <w:rFonts w:ascii="Arial" w:hAnsi="Arial" w:cs="Arial"/>
                <w:bCs/>
              </w:rPr>
            </w:pPr>
          </w:p>
        </w:tc>
        <w:tc>
          <w:tcPr>
            <w:tcW w:w="1843" w:type="dxa"/>
            <w:shd w:val="clear" w:color="auto" w:fill="auto"/>
            <w:vAlign w:val="center"/>
          </w:tcPr>
          <w:p w14:paraId="243BAD09" w14:textId="77777777" w:rsidR="0042082F" w:rsidRPr="004F2485" w:rsidRDefault="0042082F" w:rsidP="005B740E">
            <w:pPr>
              <w:spacing w:line="240" w:lineRule="auto"/>
              <w:jc w:val="center"/>
              <w:rPr>
                <w:rFonts w:ascii="Arial" w:hAnsi="Arial" w:cs="Arial"/>
                <w:bCs/>
              </w:rPr>
            </w:pPr>
            <w:r w:rsidRPr="004F2485">
              <w:rPr>
                <w:rFonts w:ascii="Arial" w:hAnsi="Arial" w:cs="Arial"/>
                <w:bCs/>
              </w:rPr>
              <w:t>61,1 kWh</w:t>
            </w:r>
          </w:p>
        </w:tc>
      </w:tr>
      <w:tr w:rsidR="00A70462" w:rsidRPr="004F2485" w14:paraId="7924F585" w14:textId="77777777" w:rsidTr="005B740E">
        <w:trPr>
          <w:trHeight w:val="261"/>
        </w:trPr>
        <w:tc>
          <w:tcPr>
            <w:tcW w:w="2189" w:type="dxa"/>
            <w:shd w:val="clear" w:color="auto" w:fill="auto"/>
          </w:tcPr>
          <w:p w14:paraId="1D9EF405" w14:textId="77777777" w:rsidR="0042082F" w:rsidRPr="004F2485" w:rsidRDefault="0042082F" w:rsidP="00A95CCD">
            <w:pPr>
              <w:spacing w:line="240" w:lineRule="auto"/>
              <w:rPr>
                <w:rFonts w:ascii="Arial" w:hAnsi="Arial" w:cs="Arial"/>
                <w:b/>
              </w:rPr>
            </w:pPr>
            <w:r w:rsidRPr="004F2485">
              <w:rPr>
                <w:rFonts w:ascii="Arial" w:hAnsi="Arial" w:cs="Arial"/>
                <w:b/>
              </w:rPr>
              <w:t>WLTP-actieradius</w:t>
            </w:r>
          </w:p>
        </w:tc>
        <w:tc>
          <w:tcPr>
            <w:tcW w:w="1917" w:type="dxa"/>
            <w:shd w:val="clear" w:color="auto" w:fill="auto"/>
            <w:vAlign w:val="center"/>
          </w:tcPr>
          <w:p w14:paraId="760433E9" w14:textId="77777777" w:rsidR="0042082F" w:rsidRPr="004F2485" w:rsidRDefault="0042082F" w:rsidP="005B740E">
            <w:pPr>
              <w:spacing w:line="240" w:lineRule="auto"/>
              <w:jc w:val="center"/>
              <w:rPr>
                <w:rFonts w:ascii="Arial" w:hAnsi="Arial" w:cs="Arial"/>
                <w:bCs/>
              </w:rPr>
            </w:pPr>
            <w:r w:rsidRPr="004F2485">
              <w:rPr>
                <w:rFonts w:ascii="Arial" w:hAnsi="Arial" w:cs="Arial"/>
                <w:bCs/>
              </w:rPr>
              <w:t>320 km</w:t>
            </w:r>
          </w:p>
        </w:tc>
        <w:tc>
          <w:tcPr>
            <w:tcW w:w="1843" w:type="dxa"/>
            <w:shd w:val="clear" w:color="auto" w:fill="auto"/>
          </w:tcPr>
          <w:p w14:paraId="1A487885" w14:textId="77777777" w:rsidR="0042082F" w:rsidRPr="004F2485" w:rsidRDefault="0042082F" w:rsidP="00A95CCD">
            <w:pPr>
              <w:spacing w:line="240" w:lineRule="auto"/>
              <w:rPr>
                <w:rFonts w:ascii="Arial" w:hAnsi="Arial" w:cs="Arial"/>
                <w:bCs/>
              </w:rPr>
            </w:pPr>
          </w:p>
        </w:tc>
        <w:tc>
          <w:tcPr>
            <w:tcW w:w="1843" w:type="dxa"/>
            <w:shd w:val="clear" w:color="auto" w:fill="auto"/>
            <w:vAlign w:val="center"/>
          </w:tcPr>
          <w:p w14:paraId="694437FE" w14:textId="77777777" w:rsidR="0042082F" w:rsidRPr="004F2485" w:rsidRDefault="0042082F" w:rsidP="005B740E">
            <w:pPr>
              <w:spacing w:line="240" w:lineRule="auto"/>
              <w:jc w:val="center"/>
              <w:rPr>
                <w:rFonts w:ascii="Arial" w:hAnsi="Arial" w:cs="Arial"/>
                <w:bCs/>
              </w:rPr>
            </w:pPr>
            <w:r w:rsidRPr="004F2485">
              <w:rPr>
                <w:rFonts w:ascii="Arial" w:hAnsi="Arial" w:cs="Arial"/>
                <w:bCs/>
              </w:rPr>
              <w:t>400 km</w:t>
            </w:r>
          </w:p>
        </w:tc>
      </w:tr>
      <w:tr w:rsidR="00A70462" w:rsidRPr="004F2485" w14:paraId="2642E991" w14:textId="77777777" w:rsidTr="005B740E">
        <w:trPr>
          <w:trHeight w:val="261"/>
        </w:trPr>
        <w:tc>
          <w:tcPr>
            <w:tcW w:w="2189" w:type="dxa"/>
            <w:shd w:val="clear" w:color="auto" w:fill="auto"/>
          </w:tcPr>
          <w:p w14:paraId="19EBDEE3" w14:textId="77777777" w:rsidR="0042082F" w:rsidRPr="004F2485" w:rsidRDefault="0042082F" w:rsidP="00A95CCD">
            <w:pPr>
              <w:spacing w:line="240" w:lineRule="auto"/>
              <w:rPr>
                <w:rFonts w:ascii="Arial" w:hAnsi="Arial" w:cs="Arial"/>
                <w:b/>
              </w:rPr>
            </w:pPr>
            <w:r w:rsidRPr="004F2485">
              <w:rPr>
                <w:rFonts w:ascii="Arial" w:hAnsi="Arial" w:cs="Arial"/>
                <w:b/>
              </w:rPr>
              <w:t>Energieverbruik</w:t>
            </w:r>
          </w:p>
        </w:tc>
        <w:tc>
          <w:tcPr>
            <w:tcW w:w="1917" w:type="dxa"/>
            <w:shd w:val="clear" w:color="auto" w:fill="auto"/>
            <w:vAlign w:val="center"/>
          </w:tcPr>
          <w:p w14:paraId="08D26FC7" w14:textId="77777777" w:rsidR="0042082F" w:rsidRPr="004F2485" w:rsidRDefault="0042082F" w:rsidP="005B740E">
            <w:pPr>
              <w:spacing w:line="240" w:lineRule="auto"/>
              <w:jc w:val="center"/>
              <w:rPr>
                <w:rFonts w:ascii="Arial" w:hAnsi="Arial" w:cs="Arial"/>
                <w:bCs/>
              </w:rPr>
            </w:pPr>
            <w:r w:rsidRPr="004F2485">
              <w:rPr>
                <w:rFonts w:ascii="Arial" w:hAnsi="Arial" w:cs="Arial"/>
                <w:bCs/>
              </w:rPr>
              <w:t>179 Wh/km</w:t>
            </w:r>
          </w:p>
        </w:tc>
        <w:tc>
          <w:tcPr>
            <w:tcW w:w="1843" w:type="dxa"/>
            <w:shd w:val="clear" w:color="auto" w:fill="auto"/>
          </w:tcPr>
          <w:p w14:paraId="0C16D972" w14:textId="77777777" w:rsidR="0042082F" w:rsidRPr="004F2485" w:rsidRDefault="0042082F" w:rsidP="00A95CCD">
            <w:pPr>
              <w:spacing w:line="240" w:lineRule="auto"/>
              <w:rPr>
                <w:rFonts w:ascii="Arial" w:hAnsi="Arial" w:cs="Arial"/>
                <w:bCs/>
              </w:rPr>
            </w:pPr>
          </w:p>
        </w:tc>
        <w:tc>
          <w:tcPr>
            <w:tcW w:w="1843" w:type="dxa"/>
            <w:shd w:val="clear" w:color="auto" w:fill="auto"/>
            <w:vAlign w:val="center"/>
          </w:tcPr>
          <w:p w14:paraId="63A0AE13" w14:textId="77777777" w:rsidR="0042082F" w:rsidRPr="004F2485" w:rsidRDefault="0042082F" w:rsidP="005B740E">
            <w:pPr>
              <w:spacing w:line="240" w:lineRule="auto"/>
              <w:jc w:val="center"/>
              <w:rPr>
                <w:rFonts w:ascii="Arial" w:hAnsi="Arial" w:cs="Arial"/>
                <w:bCs/>
              </w:rPr>
            </w:pPr>
            <w:r w:rsidRPr="004F2485">
              <w:rPr>
                <w:rFonts w:ascii="Arial" w:hAnsi="Arial" w:cs="Arial"/>
                <w:bCs/>
              </w:rPr>
              <w:t>175 Wh/km</w:t>
            </w:r>
          </w:p>
        </w:tc>
      </w:tr>
      <w:tr w:rsidR="005B740E" w:rsidRPr="004F2485" w14:paraId="77C1D4DF" w14:textId="77777777" w:rsidTr="005B740E">
        <w:trPr>
          <w:trHeight w:val="271"/>
        </w:trPr>
        <w:tc>
          <w:tcPr>
            <w:tcW w:w="2189" w:type="dxa"/>
            <w:shd w:val="clear" w:color="auto" w:fill="auto"/>
          </w:tcPr>
          <w:p w14:paraId="70073145" w14:textId="77777777" w:rsidR="005B740E" w:rsidRPr="004F2485" w:rsidRDefault="005B740E" w:rsidP="00A95CCD">
            <w:pPr>
              <w:spacing w:line="240" w:lineRule="auto"/>
              <w:rPr>
                <w:rFonts w:ascii="Arial" w:hAnsi="Arial" w:cs="Arial"/>
                <w:b/>
              </w:rPr>
            </w:pPr>
            <w:r w:rsidRPr="004F2485">
              <w:rPr>
                <w:rFonts w:ascii="Arial" w:hAnsi="Arial" w:cs="Arial"/>
                <w:b/>
              </w:rPr>
              <w:t>Boordlader (AC)</w:t>
            </w:r>
          </w:p>
        </w:tc>
        <w:tc>
          <w:tcPr>
            <w:tcW w:w="5603" w:type="dxa"/>
            <w:gridSpan w:val="3"/>
            <w:shd w:val="clear" w:color="auto" w:fill="auto"/>
            <w:vAlign w:val="center"/>
          </w:tcPr>
          <w:p w14:paraId="584204DF" w14:textId="12E329C0" w:rsidR="005B740E" w:rsidRPr="004F2485" w:rsidRDefault="005B740E" w:rsidP="005B740E">
            <w:pPr>
              <w:spacing w:line="240" w:lineRule="auto"/>
              <w:jc w:val="center"/>
              <w:rPr>
                <w:rFonts w:ascii="Arial" w:hAnsi="Arial" w:cs="Arial"/>
                <w:bCs/>
              </w:rPr>
            </w:pPr>
            <w:r w:rsidRPr="004F2485">
              <w:rPr>
                <w:rFonts w:ascii="Arial" w:hAnsi="Arial" w:cs="Arial"/>
                <w:bCs/>
              </w:rPr>
              <w:t>11 kW</w:t>
            </w:r>
          </w:p>
        </w:tc>
      </w:tr>
      <w:tr w:rsidR="005B740E" w:rsidRPr="004F2485" w14:paraId="4305EDD5" w14:textId="77777777" w:rsidTr="005B740E">
        <w:trPr>
          <w:trHeight w:val="261"/>
        </w:trPr>
        <w:tc>
          <w:tcPr>
            <w:tcW w:w="2189" w:type="dxa"/>
            <w:shd w:val="clear" w:color="auto" w:fill="auto"/>
          </w:tcPr>
          <w:p w14:paraId="6210647F" w14:textId="77777777" w:rsidR="005B740E" w:rsidRPr="004F2485" w:rsidRDefault="005B740E" w:rsidP="00A95CCD">
            <w:pPr>
              <w:spacing w:line="240" w:lineRule="auto"/>
              <w:rPr>
                <w:rFonts w:ascii="Arial" w:hAnsi="Arial" w:cs="Arial"/>
                <w:b/>
              </w:rPr>
            </w:pPr>
            <w:r w:rsidRPr="004F2485">
              <w:rPr>
                <w:rFonts w:ascii="Arial" w:hAnsi="Arial" w:cs="Arial"/>
                <w:b/>
              </w:rPr>
              <w:t>DC-laadtijd 5-80%</w:t>
            </w:r>
          </w:p>
        </w:tc>
        <w:tc>
          <w:tcPr>
            <w:tcW w:w="5603" w:type="dxa"/>
            <w:gridSpan w:val="3"/>
            <w:shd w:val="clear" w:color="auto" w:fill="auto"/>
            <w:vAlign w:val="center"/>
          </w:tcPr>
          <w:p w14:paraId="7E1692AD" w14:textId="6674626D" w:rsidR="005B740E" w:rsidRPr="004F2485" w:rsidRDefault="005B740E" w:rsidP="005B740E">
            <w:pPr>
              <w:spacing w:line="240" w:lineRule="auto"/>
              <w:jc w:val="center"/>
              <w:rPr>
                <w:rFonts w:ascii="Arial" w:hAnsi="Arial" w:cs="Arial"/>
                <w:bCs/>
              </w:rPr>
            </w:pPr>
            <w:r w:rsidRPr="004F2485">
              <w:rPr>
                <w:rFonts w:ascii="Arial" w:hAnsi="Arial" w:cs="Arial"/>
                <w:bCs/>
              </w:rPr>
              <w:t>40 min</w:t>
            </w:r>
          </w:p>
        </w:tc>
      </w:tr>
      <w:tr w:rsidR="005B740E" w:rsidRPr="004F2485" w14:paraId="3A05F27E" w14:textId="77777777" w:rsidTr="005B740E">
        <w:trPr>
          <w:trHeight w:val="261"/>
        </w:trPr>
        <w:tc>
          <w:tcPr>
            <w:tcW w:w="2189" w:type="dxa"/>
            <w:shd w:val="clear" w:color="auto" w:fill="auto"/>
          </w:tcPr>
          <w:p w14:paraId="5581EF4D" w14:textId="77777777" w:rsidR="005B740E" w:rsidRPr="004F2485" w:rsidRDefault="005B740E" w:rsidP="00A95CCD">
            <w:pPr>
              <w:spacing w:line="240" w:lineRule="auto"/>
              <w:rPr>
                <w:rFonts w:ascii="Arial" w:hAnsi="Arial" w:cs="Arial"/>
                <w:b/>
              </w:rPr>
            </w:pPr>
            <w:r w:rsidRPr="004F2485">
              <w:rPr>
                <w:rFonts w:ascii="Arial" w:hAnsi="Arial" w:cs="Arial"/>
                <w:b/>
              </w:rPr>
              <w:t>Lengte</w:t>
            </w:r>
          </w:p>
        </w:tc>
        <w:tc>
          <w:tcPr>
            <w:tcW w:w="5603" w:type="dxa"/>
            <w:gridSpan w:val="3"/>
            <w:shd w:val="clear" w:color="auto" w:fill="auto"/>
            <w:vAlign w:val="center"/>
          </w:tcPr>
          <w:p w14:paraId="2F71C100" w14:textId="16473558" w:rsidR="005B740E" w:rsidRPr="004F2485" w:rsidRDefault="005B740E" w:rsidP="005B740E">
            <w:pPr>
              <w:spacing w:line="240" w:lineRule="auto"/>
              <w:jc w:val="center"/>
              <w:rPr>
                <w:rFonts w:ascii="Arial" w:hAnsi="Arial" w:cs="Arial"/>
                <w:bCs/>
              </w:rPr>
            </w:pPr>
            <w:r w:rsidRPr="004F2485">
              <w:rPr>
                <w:rFonts w:ascii="Arial" w:hAnsi="Arial" w:cs="Arial"/>
                <w:bCs/>
              </w:rPr>
              <w:t>4.600 mm</w:t>
            </w:r>
          </w:p>
        </w:tc>
      </w:tr>
      <w:tr w:rsidR="005B740E" w:rsidRPr="004F2485" w14:paraId="6C1E3579" w14:textId="77777777" w:rsidTr="005B740E">
        <w:trPr>
          <w:trHeight w:val="271"/>
        </w:trPr>
        <w:tc>
          <w:tcPr>
            <w:tcW w:w="2189" w:type="dxa"/>
            <w:shd w:val="clear" w:color="auto" w:fill="auto"/>
          </w:tcPr>
          <w:p w14:paraId="1134AF48" w14:textId="77777777" w:rsidR="005B740E" w:rsidRPr="004F2485" w:rsidRDefault="005B740E" w:rsidP="00A95CCD">
            <w:pPr>
              <w:spacing w:line="240" w:lineRule="auto"/>
              <w:rPr>
                <w:rFonts w:ascii="Arial" w:hAnsi="Arial" w:cs="Arial"/>
                <w:b/>
              </w:rPr>
            </w:pPr>
            <w:r w:rsidRPr="004F2485">
              <w:rPr>
                <w:rFonts w:ascii="Arial" w:hAnsi="Arial" w:cs="Arial"/>
                <w:b/>
              </w:rPr>
              <w:t>Breedte</w:t>
            </w:r>
          </w:p>
        </w:tc>
        <w:tc>
          <w:tcPr>
            <w:tcW w:w="5603" w:type="dxa"/>
            <w:gridSpan w:val="3"/>
            <w:shd w:val="clear" w:color="auto" w:fill="auto"/>
            <w:vAlign w:val="center"/>
          </w:tcPr>
          <w:p w14:paraId="537289D3" w14:textId="62210274" w:rsidR="005B740E" w:rsidRPr="004F2485" w:rsidRDefault="005B740E" w:rsidP="005B740E">
            <w:pPr>
              <w:spacing w:line="240" w:lineRule="auto"/>
              <w:jc w:val="center"/>
              <w:rPr>
                <w:rFonts w:ascii="Arial" w:hAnsi="Arial" w:cs="Arial"/>
                <w:bCs/>
              </w:rPr>
            </w:pPr>
            <w:r w:rsidRPr="004F2485">
              <w:rPr>
                <w:rFonts w:ascii="Arial" w:hAnsi="Arial" w:cs="Arial"/>
                <w:bCs/>
              </w:rPr>
              <w:t>1.818 mm</w:t>
            </w:r>
          </w:p>
        </w:tc>
      </w:tr>
      <w:tr w:rsidR="005B740E" w:rsidRPr="004F2485" w14:paraId="34B5C3DE" w14:textId="77777777" w:rsidTr="005B740E">
        <w:trPr>
          <w:trHeight w:val="261"/>
        </w:trPr>
        <w:tc>
          <w:tcPr>
            <w:tcW w:w="2189" w:type="dxa"/>
            <w:shd w:val="clear" w:color="auto" w:fill="auto"/>
          </w:tcPr>
          <w:p w14:paraId="5DF64A48" w14:textId="77777777" w:rsidR="005B740E" w:rsidRPr="004F2485" w:rsidRDefault="005B740E" w:rsidP="00A95CCD">
            <w:pPr>
              <w:spacing w:line="240" w:lineRule="auto"/>
              <w:rPr>
                <w:rFonts w:ascii="Arial" w:hAnsi="Arial" w:cs="Arial"/>
                <w:b/>
              </w:rPr>
            </w:pPr>
            <w:r w:rsidRPr="004F2485">
              <w:rPr>
                <w:rFonts w:ascii="Arial" w:hAnsi="Arial" w:cs="Arial"/>
                <w:b/>
              </w:rPr>
              <w:t>Hoogte</w:t>
            </w:r>
          </w:p>
        </w:tc>
        <w:tc>
          <w:tcPr>
            <w:tcW w:w="5603" w:type="dxa"/>
            <w:gridSpan w:val="3"/>
            <w:shd w:val="clear" w:color="auto" w:fill="auto"/>
            <w:vAlign w:val="center"/>
          </w:tcPr>
          <w:p w14:paraId="778E99F8" w14:textId="636CE507" w:rsidR="005B740E" w:rsidRPr="004F2485" w:rsidRDefault="005B740E" w:rsidP="005B740E">
            <w:pPr>
              <w:spacing w:line="240" w:lineRule="auto"/>
              <w:jc w:val="center"/>
              <w:rPr>
                <w:rFonts w:ascii="Arial" w:hAnsi="Arial" w:cs="Arial"/>
                <w:bCs/>
              </w:rPr>
            </w:pPr>
            <w:r w:rsidRPr="004F2485">
              <w:rPr>
                <w:rFonts w:ascii="Arial" w:hAnsi="Arial" w:cs="Arial"/>
                <w:bCs/>
              </w:rPr>
              <w:t>1.543 mm</w:t>
            </w:r>
          </w:p>
        </w:tc>
      </w:tr>
      <w:tr w:rsidR="005B740E" w:rsidRPr="004F2485" w14:paraId="341FCFA8" w14:textId="77777777" w:rsidTr="005B740E">
        <w:trPr>
          <w:trHeight w:val="261"/>
        </w:trPr>
        <w:tc>
          <w:tcPr>
            <w:tcW w:w="2189" w:type="dxa"/>
            <w:shd w:val="clear" w:color="auto" w:fill="auto"/>
          </w:tcPr>
          <w:p w14:paraId="3C27F065" w14:textId="77777777" w:rsidR="005B740E" w:rsidRPr="004F2485" w:rsidRDefault="005B740E" w:rsidP="00A95CCD">
            <w:pPr>
              <w:spacing w:line="240" w:lineRule="auto"/>
              <w:rPr>
                <w:rFonts w:ascii="Arial" w:hAnsi="Arial" w:cs="Arial"/>
                <w:b/>
              </w:rPr>
            </w:pPr>
            <w:r w:rsidRPr="004F2485">
              <w:rPr>
                <w:rFonts w:ascii="Arial" w:hAnsi="Arial" w:cs="Arial"/>
                <w:b/>
              </w:rPr>
              <w:t>Wielbasis</w:t>
            </w:r>
          </w:p>
        </w:tc>
        <w:tc>
          <w:tcPr>
            <w:tcW w:w="5603" w:type="dxa"/>
            <w:gridSpan w:val="3"/>
            <w:shd w:val="clear" w:color="auto" w:fill="auto"/>
            <w:vAlign w:val="center"/>
          </w:tcPr>
          <w:p w14:paraId="0C806142" w14:textId="6013F8D7" w:rsidR="005B740E" w:rsidRPr="004F2485" w:rsidRDefault="005B740E" w:rsidP="005B740E">
            <w:pPr>
              <w:spacing w:line="240" w:lineRule="auto"/>
              <w:jc w:val="center"/>
              <w:rPr>
                <w:rFonts w:ascii="Arial" w:hAnsi="Arial" w:cs="Arial"/>
                <w:bCs/>
              </w:rPr>
            </w:pPr>
            <w:r w:rsidRPr="004F2485">
              <w:rPr>
                <w:rFonts w:ascii="Arial" w:hAnsi="Arial" w:cs="Arial"/>
                <w:bCs/>
              </w:rPr>
              <w:t>2.659 mm</w:t>
            </w:r>
          </w:p>
        </w:tc>
      </w:tr>
      <w:tr w:rsidR="005B740E" w:rsidRPr="004F2485" w14:paraId="40201A75" w14:textId="77777777" w:rsidTr="005B740E">
        <w:trPr>
          <w:trHeight w:val="261"/>
        </w:trPr>
        <w:tc>
          <w:tcPr>
            <w:tcW w:w="2189" w:type="dxa"/>
            <w:shd w:val="clear" w:color="auto" w:fill="auto"/>
          </w:tcPr>
          <w:p w14:paraId="436E4017" w14:textId="77777777" w:rsidR="005B740E" w:rsidRPr="004F2485" w:rsidRDefault="005B740E" w:rsidP="00A95CCD">
            <w:pPr>
              <w:spacing w:line="240" w:lineRule="auto"/>
              <w:rPr>
                <w:rFonts w:ascii="Arial" w:hAnsi="Arial" w:cs="Arial"/>
                <w:b/>
              </w:rPr>
            </w:pPr>
            <w:r w:rsidRPr="004F2485">
              <w:rPr>
                <w:rFonts w:ascii="Arial" w:hAnsi="Arial" w:cs="Arial"/>
                <w:b/>
              </w:rPr>
              <w:t>Laadvolume</w:t>
            </w:r>
          </w:p>
        </w:tc>
        <w:tc>
          <w:tcPr>
            <w:tcW w:w="5603" w:type="dxa"/>
            <w:gridSpan w:val="3"/>
            <w:shd w:val="clear" w:color="auto" w:fill="auto"/>
            <w:vAlign w:val="center"/>
          </w:tcPr>
          <w:p w14:paraId="7D1595C8" w14:textId="5D5A5DE0" w:rsidR="005B740E" w:rsidRPr="004F2485" w:rsidRDefault="005B740E" w:rsidP="005B740E">
            <w:pPr>
              <w:spacing w:line="240" w:lineRule="auto"/>
              <w:jc w:val="center"/>
              <w:rPr>
                <w:rFonts w:ascii="Arial" w:hAnsi="Arial" w:cs="Arial"/>
                <w:bCs/>
              </w:rPr>
            </w:pPr>
            <w:r w:rsidRPr="004F2485">
              <w:rPr>
                <w:rFonts w:ascii="Arial" w:hAnsi="Arial" w:cs="Arial"/>
                <w:bCs/>
              </w:rPr>
              <w:t>479 - 1.367 liter</w:t>
            </w:r>
          </w:p>
        </w:tc>
      </w:tr>
      <w:tr w:rsidR="005B740E" w:rsidRPr="004F2485" w14:paraId="076F442C" w14:textId="77777777" w:rsidTr="005B740E">
        <w:trPr>
          <w:trHeight w:val="271"/>
        </w:trPr>
        <w:tc>
          <w:tcPr>
            <w:tcW w:w="2189" w:type="dxa"/>
            <w:shd w:val="clear" w:color="auto" w:fill="auto"/>
          </w:tcPr>
          <w:p w14:paraId="2AA3DDA3" w14:textId="77777777" w:rsidR="005B740E" w:rsidRPr="004F2485" w:rsidRDefault="005B740E" w:rsidP="00A95CCD">
            <w:pPr>
              <w:spacing w:line="240" w:lineRule="auto"/>
              <w:rPr>
                <w:rFonts w:ascii="Arial" w:hAnsi="Arial" w:cs="Arial"/>
                <w:b/>
              </w:rPr>
            </w:pPr>
            <w:r w:rsidRPr="004F2485">
              <w:rPr>
                <w:rFonts w:ascii="Arial" w:hAnsi="Arial" w:cs="Arial"/>
                <w:b/>
              </w:rPr>
              <w:t xml:space="preserve">Leeggewicht </w:t>
            </w:r>
          </w:p>
        </w:tc>
        <w:tc>
          <w:tcPr>
            <w:tcW w:w="5603" w:type="dxa"/>
            <w:gridSpan w:val="3"/>
            <w:shd w:val="clear" w:color="auto" w:fill="auto"/>
            <w:vAlign w:val="center"/>
          </w:tcPr>
          <w:p w14:paraId="66C3FA89" w14:textId="431474D2" w:rsidR="005B740E" w:rsidRPr="004F2485" w:rsidRDefault="005B740E" w:rsidP="005B740E">
            <w:pPr>
              <w:spacing w:line="240" w:lineRule="auto"/>
              <w:jc w:val="center"/>
              <w:rPr>
                <w:rFonts w:ascii="Arial" w:hAnsi="Arial" w:cs="Arial"/>
                <w:bCs/>
              </w:rPr>
            </w:pPr>
            <w:r w:rsidRPr="004F2485">
              <w:rPr>
                <w:rFonts w:ascii="Arial" w:hAnsi="Arial" w:cs="Arial"/>
                <w:bCs/>
              </w:rPr>
              <w:t>1.</w:t>
            </w:r>
            <w:r w:rsidR="009F4105" w:rsidRPr="004F2485">
              <w:rPr>
                <w:rFonts w:ascii="Arial" w:hAnsi="Arial" w:cs="Arial"/>
                <w:bCs/>
              </w:rPr>
              <w:t>5</w:t>
            </w:r>
            <w:r w:rsidR="00D7311F" w:rsidRPr="004F2485">
              <w:rPr>
                <w:rFonts w:ascii="Arial" w:hAnsi="Arial" w:cs="Arial"/>
                <w:bCs/>
              </w:rPr>
              <w:t>37</w:t>
            </w:r>
            <w:r w:rsidRPr="004F2485">
              <w:rPr>
                <w:rFonts w:ascii="Arial" w:hAnsi="Arial" w:cs="Arial"/>
                <w:bCs/>
              </w:rPr>
              <w:t xml:space="preserve"> kg</w:t>
            </w:r>
          </w:p>
        </w:tc>
      </w:tr>
      <w:tr w:rsidR="005B740E" w:rsidRPr="004F2485" w14:paraId="19850EC1" w14:textId="77777777" w:rsidTr="005B740E">
        <w:trPr>
          <w:trHeight w:val="261"/>
        </w:trPr>
        <w:tc>
          <w:tcPr>
            <w:tcW w:w="2189" w:type="dxa"/>
            <w:shd w:val="clear" w:color="auto" w:fill="auto"/>
          </w:tcPr>
          <w:p w14:paraId="5296FCC3" w14:textId="77777777" w:rsidR="005B740E" w:rsidRPr="004F2485" w:rsidRDefault="005B740E" w:rsidP="00A95CCD">
            <w:pPr>
              <w:spacing w:line="240" w:lineRule="auto"/>
              <w:rPr>
                <w:rFonts w:ascii="Arial" w:hAnsi="Arial" w:cs="Arial"/>
                <w:b/>
              </w:rPr>
            </w:pPr>
            <w:r w:rsidRPr="004F2485">
              <w:rPr>
                <w:rFonts w:ascii="Arial" w:hAnsi="Arial" w:cs="Arial"/>
                <w:b/>
              </w:rPr>
              <w:t>Max. trekgewicht</w:t>
            </w:r>
          </w:p>
        </w:tc>
        <w:tc>
          <w:tcPr>
            <w:tcW w:w="5603" w:type="dxa"/>
            <w:gridSpan w:val="3"/>
            <w:shd w:val="clear" w:color="auto" w:fill="auto"/>
            <w:vAlign w:val="center"/>
          </w:tcPr>
          <w:p w14:paraId="0A3B219C" w14:textId="6F010117" w:rsidR="005B740E" w:rsidRPr="004F2485" w:rsidRDefault="005B740E" w:rsidP="005B740E">
            <w:pPr>
              <w:spacing w:line="240" w:lineRule="auto"/>
              <w:jc w:val="center"/>
              <w:rPr>
                <w:rFonts w:ascii="Arial" w:hAnsi="Arial" w:cs="Arial"/>
                <w:bCs/>
              </w:rPr>
            </w:pPr>
            <w:r w:rsidRPr="004F2485">
              <w:rPr>
                <w:rFonts w:ascii="Arial" w:hAnsi="Arial" w:cs="Arial"/>
                <w:bCs/>
              </w:rPr>
              <w:t>500 kg</w:t>
            </w:r>
          </w:p>
        </w:tc>
      </w:tr>
    </w:tbl>
    <w:p w14:paraId="2093B49E" w14:textId="77777777" w:rsidR="0042082F" w:rsidRPr="004F2485" w:rsidRDefault="0042082F" w:rsidP="0042082F">
      <w:pPr>
        <w:spacing w:after="0" w:line="240" w:lineRule="auto"/>
        <w:rPr>
          <w:rFonts w:ascii="Arial" w:hAnsi="Arial" w:cs="Arial"/>
        </w:rPr>
      </w:pPr>
    </w:p>
    <w:p w14:paraId="36FE5FF5" w14:textId="77777777" w:rsidR="00F820B6" w:rsidRPr="004F2485" w:rsidRDefault="00F820B6" w:rsidP="0042082F">
      <w:pPr>
        <w:spacing w:after="0" w:line="240" w:lineRule="auto"/>
        <w:rPr>
          <w:rFonts w:ascii="Arial" w:hAnsi="Arial" w:cs="Arial"/>
        </w:rPr>
      </w:pPr>
    </w:p>
    <w:p w14:paraId="5E2452AB" w14:textId="1E2CC7EC" w:rsidR="00E9380D" w:rsidRPr="004F2485" w:rsidRDefault="00E9380D" w:rsidP="0042082F">
      <w:pPr>
        <w:spacing w:after="0" w:line="240" w:lineRule="auto"/>
        <w:rPr>
          <w:rFonts w:ascii="Arial" w:hAnsi="Arial" w:cs="Arial"/>
          <w:shd w:val="clear" w:color="auto" w:fill="FFFFFF"/>
        </w:rPr>
      </w:pPr>
      <w:r w:rsidRPr="004F2485">
        <w:rPr>
          <w:rFonts w:ascii="Arial" w:hAnsi="Arial" w:cs="Arial"/>
        </w:rPr>
        <w:t xml:space="preserve">Kijk hier voor </w:t>
      </w:r>
      <w:hyperlink r:id="rId7" w:history="1">
        <w:r w:rsidRPr="004F2485">
          <w:rPr>
            <w:rStyle w:val="Hyperlink"/>
            <w:rFonts w:ascii="Arial" w:hAnsi="Arial" w:cs="Arial"/>
          </w:rPr>
          <w:t>meer informatie</w:t>
        </w:r>
      </w:hyperlink>
      <w:r w:rsidRPr="004F2485">
        <w:rPr>
          <w:rFonts w:ascii="Arial" w:hAnsi="Arial" w:cs="Arial"/>
        </w:rPr>
        <w:t xml:space="preserve"> en </w:t>
      </w:r>
      <w:hyperlink r:id="rId8" w:history="1">
        <w:r w:rsidRPr="004F2485">
          <w:rPr>
            <w:rStyle w:val="Hyperlink"/>
            <w:rFonts w:ascii="Arial" w:hAnsi="Arial" w:cs="Arial"/>
          </w:rPr>
          <w:t>afbeeldingen</w:t>
        </w:r>
      </w:hyperlink>
      <w:r w:rsidRPr="004F2485">
        <w:rPr>
          <w:rFonts w:ascii="Arial" w:hAnsi="Arial" w:cs="Arial"/>
        </w:rPr>
        <w:t xml:space="preserve">. </w:t>
      </w:r>
    </w:p>
    <w:p w14:paraId="208708BC" w14:textId="77777777" w:rsidR="00E558A9" w:rsidRPr="004F2485" w:rsidRDefault="00E558A9" w:rsidP="006649B4">
      <w:pPr>
        <w:spacing w:after="0" w:line="240" w:lineRule="auto"/>
        <w:rPr>
          <w:rFonts w:ascii="Arial" w:hAnsi="Arial" w:cs="Arial"/>
          <w:b/>
          <w:bCs/>
        </w:rPr>
      </w:pPr>
    </w:p>
    <w:p w14:paraId="414677D9" w14:textId="77777777" w:rsidR="00E558A9" w:rsidRPr="004F2485" w:rsidRDefault="00E558A9" w:rsidP="006649B4">
      <w:pPr>
        <w:spacing w:after="0" w:line="240" w:lineRule="auto"/>
        <w:rPr>
          <w:rFonts w:ascii="Arial" w:hAnsi="Arial" w:cs="Arial"/>
          <w:b/>
          <w:bCs/>
        </w:rPr>
      </w:pPr>
    </w:p>
    <w:p w14:paraId="12911188" w14:textId="75B15747" w:rsidR="0096184A" w:rsidRPr="004F2485" w:rsidRDefault="00E9380D" w:rsidP="006649B4">
      <w:pPr>
        <w:spacing w:after="0" w:line="240" w:lineRule="auto"/>
        <w:rPr>
          <w:rFonts w:ascii="Arial" w:hAnsi="Arial" w:cs="Arial"/>
          <w:b/>
          <w:bCs/>
        </w:rPr>
      </w:pPr>
      <w:r w:rsidRPr="004F2485">
        <w:rPr>
          <w:rFonts w:ascii="Arial" w:hAnsi="Arial" w:cs="Arial"/>
          <w:b/>
          <w:bCs/>
        </w:rPr>
        <w:t>Voor meer</w:t>
      </w:r>
      <w:r w:rsidR="0096184A" w:rsidRPr="004F2485">
        <w:rPr>
          <w:rFonts w:ascii="Arial" w:hAnsi="Arial" w:cs="Arial"/>
          <w:b/>
          <w:bCs/>
        </w:rPr>
        <w:t xml:space="preserve"> informati</w:t>
      </w:r>
      <w:r w:rsidRPr="004F2485">
        <w:rPr>
          <w:rFonts w:ascii="Arial" w:hAnsi="Arial" w:cs="Arial"/>
          <w:b/>
          <w:bCs/>
        </w:rPr>
        <w:t>e</w:t>
      </w:r>
      <w:r w:rsidR="0096184A" w:rsidRPr="004F2485">
        <w:rPr>
          <w:rFonts w:ascii="Arial" w:hAnsi="Arial" w:cs="Arial"/>
          <w:b/>
          <w:bCs/>
        </w:rPr>
        <w:t>:</w:t>
      </w:r>
    </w:p>
    <w:p w14:paraId="0F88CA72" w14:textId="77777777" w:rsidR="00F73046" w:rsidRPr="004F2485" w:rsidRDefault="00F73046" w:rsidP="006649B4">
      <w:pPr>
        <w:pStyle w:val="Geenafstand"/>
        <w:rPr>
          <w:rFonts w:ascii="Arial" w:hAnsi="Arial" w:cs="Arial"/>
          <w:b/>
          <w:bCs/>
        </w:rPr>
      </w:pPr>
    </w:p>
    <w:p w14:paraId="2A3E8838" w14:textId="27700551" w:rsidR="002A6246" w:rsidRPr="004F2485" w:rsidRDefault="0096184A" w:rsidP="006649B4">
      <w:pPr>
        <w:pStyle w:val="Geenafstand"/>
        <w:rPr>
          <w:rFonts w:ascii="Arial" w:hAnsi="Arial" w:cs="Arial"/>
        </w:rPr>
      </w:pPr>
      <w:r w:rsidRPr="004F2485">
        <w:rPr>
          <w:rFonts w:ascii="Arial" w:hAnsi="Arial" w:cs="Arial"/>
          <w:b/>
          <w:bCs/>
        </w:rPr>
        <w:t>Mike Belinfante</w:t>
      </w:r>
      <w:r w:rsidRPr="004F2485">
        <w:rPr>
          <w:rFonts w:ascii="Arial" w:hAnsi="Arial" w:cs="Arial"/>
        </w:rPr>
        <w:br/>
        <w:t xml:space="preserve">Senior Manager Public Relations </w:t>
      </w:r>
      <w:r w:rsidRPr="004F2485">
        <w:rPr>
          <w:rFonts w:ascii="Arial" w:hAnsi="Arial" w:cs="Arial"/>
        </w:rPr>
        <w:br/>
        <w:t>MG Motor Europe</w:t>
      </w:r>
      <w:r w:rsidRPr="004F2485">
        <w:rPr>
          <w:rFonts w:ascii="Arial" w:hAnsi="Arial" w:cs="Arial"/>
        </w:rPr>
        <w:br/>
      </w:r>
      <w:proofErr w:type="spellStart"/>
      <w:r w:rsidR="00CF2CAA" w:rsidRPr="004F2485">
        <w:rPr>
          <w:rFonts w:ascii="Arial" w:hAnsi="Arial" w:cs="Arial"/>
        </w:rPr>
        <w:t>Oval</w:t>
      </w:r>
      <w:proofErr w:type="spellEnd"/>
      <w:r w:rsidR="00CF2CAA" w:rsidRPr="004F2485">
        <w:rPr>
          <w:rFonts w:ascii="Arial" w:hAnsi="Arial" w:cs="Arial"/>
        </w:rPr>
        <w:t xml:space="preserve"> </w:t>
      </w:r>
      <w:proofErr w:type="spellStart"/>
      <w:r w:rsidR="00CF2CAA" w:rsidRPr="004F2485">
        <w:rPr>
          <w:rFonts w:ascii="Arial" w:hAnsi="Arial" w:cs="Arial"/>
        </w:rPr>
        <w:t>Tower</w:t>
      </w:r>
      <w:proofErr w:type="spellEnd"/>
      <w:r w:rsidR="00CF2CAA" w:rsidRPr="004F2485">
        <w:rPr>
          <w:rFonts w:ascii="Arial" w:hAnsi="Arial" w:cs="Arial"/>
        </w:rPr>
        <w:t xml:space="preserve"> 15</w:t>
      </w:r>
      <w:r w:rsidR="00CF2CAA" w:rsidRPr="004F2485">
        <w:rPr>
          <w:rFonts w:ascii="Arial" w:hAnsi="Arial" w:cs="Arial"/>
          <w:vertAlign w:val="superscript"/>
        </w:rPr>
        <w:t>th</w:t>
      </w:r>
      <w:r w:rsidR="00CF2CAA" w:rsidRPr="004F2485">
        <w:rPr>
          <w:rFonts w:ascii="Arial" w:hAnsi="Arial" w:cs="Arial"/>
        </w:rPr>
        <w:t xml:space="preserve"> Floor</w:t>
      </w:r>
      <w:r w:rsidR="00AA1B57" w:rsidRPr="004F2485">
        <w:rPr>
          <w:rFonts w:ascii="Arial" w:hAnsi="Arial" w:cs="Arial"/>
        </w:rPr>
        <w:br/>
      </w:r>
      <w:r w:rsidR="00CF2CAA" w:rsidRPr="004F2485">
        <w:rPr>
          <w:rFonts w:ascii="Arial" w:hAnsi="Arial" w:cs="Arial"/>
        </w:rPr>
        <w:t>De Entree 159,1101 H</w:t>
      </w:r>
      <w:r w:rsidR="00FC32BE" w:rsidRPr="004F2485">
        <w:rPr>
          <w:rFonts w:ascii="Arial" w:hAnsi="Arial" w:cs="Arial"/>
        </w:rPr>
        <w:t>E</w:t>
      </w:r>
      <w:r w:rsidR="00CF2CAA" w:rsidRPr="004F2485">
        <w:rPr>
          <w:rFonts w:ascii="Arial" w:hAnsi="Arial" w:cs="Arial"/>
        </w:rPr>
        <w:t xml:space="preserve"> Amsterdam </w:t>
      </w:r>
      <w:r w:rsidR="00AA1B57" w:rsidRPr="004F2485">
        <w:rPr>
          <w:rFonts w:ascii="Arial" w:hAnsi="Arial" w:cs="Arial"/>
        </w:rPr>
        <w:br/>
      </w:r>
      <w:r w:rsidR="00CF2CAA" w:rsidRPr="004F2485">
        <w:rPr>
          <w:rFonts w:ascii="Arial" w:hAnsi="Arial" w:cs="Arial"/>
        </w:rPr>
        <w:t>The Netherlands</w:t>
      </w:r>
    </w:p>
    <w:p w14:paraId="3ABB36FE" w14:textId="0DCB3EF9" w:rsidR="0096184A" w:rsidRPr="004F2485" w:rsidRDefault="0096184A" w:rsidP="006649B4">
      <w:pPr>
        <w:pStyle w:val="Geenafstand"/>
        <w:rPr>
          <w:rFonts w:ascii="Arial" w:hAnsi="Arial" w:cs="Arial"/>
        </w:rPr>
      </w:pPr>
      <w:r w:rsidRPr="004F2485">
        <w:rPr>
          <w:rFonts w:ascii="Arial" w:hAnsi="Arial" w:cs="Arial"/>
        </w:rPr>
        <w:t>Mobile: +31 6 51776699</w:t>
      </w:r>
      <w:r w:rsidRPr="004F2485">
        <w:rPr>
          <w:rFonts w:ascii="Arial" w:hAnsi="Arial" w:cs="Arial"/>
        </w:rPr>
        <w:br/>
      </w:r>
      <w:hyperlink r:id="rId9" w:history="1">
        <w:r w:rsidRPr="004F2485">
          <w:rPr>
            <w:rStyle w:val="Hyperlink"/>
            <w:rFonts w:ascii="Arial" w:hAnsi="Arial" w:cs="Arial"/>
          </w:rPr>
          <w:t>mike.belinfante@mgmotor.eu</w:t>
        </w:r>
      </w:hyperlink>
      <w:r w:rsidR="00F73046" w:rsidRPr="004F2485">
        <w:rPr>
          <w:rStyle w:val="Hyperlink"/>
          <w:rFonts w:ascii="Arial" w:hAnsi="Arial" w:cs="Arial"/>
        </w:rPr>
        <w:br/>
      </w:r>
      <w:r w:rsidRPr="004F2485">
        <w:rPr>
          <w:rFonts w:ascii="Arial" w:hAnsi="Arial" w:cs="Arial"/>
        </w:rPr>
        <w:t xml:space="preserve"> </w:t>
      </w:r>
    </w:p>
    <w:p w14:paraId="3B3973F5" w14:textId="1078584B" w:rsidR="0096184A" w:rsidRPr="004F2485" w:rsidRDefault="0096184A" w:rsidP="006649B4">
      <w:pPr>
        <w:spacing w:after="0" w:line="240" w:lineRule="auto"/>
        <w:rPr>
          <w:rFonts w:ascii="Arial" w:hAnsi="Arial" w:cs="Arial"/>
        </w:rPr>
      </w:pPr>
      <w:r w:rsidRPr="004F2485">
        <w:rPr>
          <w:rFonts w:ascii="Arial" w:hAnsi="Arial" w:cs="Arial"/>
          <w:lang w:eastAsia="nl-NL"/>
        </w:rPr>
        <w:lastRenderedPageBreak/>
        <w:drawing>
          <wp:inline distT="0" distB="0" distL="0" distR="0" wp14:anchorId="262254FF" wp14:editId="0E23900F">
            <wp:extent cx="2095500" cy="552450"/>
            <wp:effectExtent l="0" t="0" r="0" b="0"/>
            <wp:docPr id="1" name="Afbeelding 1" descr="MG-Recharge-Logo-lef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MG-Recharge-Logo-lef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p w14:paraId="73DFDCBB" w14:textId="5920192D" w:rsidR="00221CBE" w:rsidRPr="004F2485" w:rsidRDefault="00221CBE" w:rsidP="00CD0C5C">
      <w:pPr>
        <w:pStyle w:val="Geenafstand"/>
        <w:spacing w:after="160" w:line="276" w:lineRule="auto"/>
        <w:rPr>
          <w:rFonts w:ascii="Arial" w:hAnsi="Arial" w:cs="Arial"/>
          <w:b/>
          <w:bCs/>
          <w:sz w:val="18"/>
          <w:szCs w:val="18"/>
        </w:rPr>
      </w:pPr>
      <w:r w:rsidRPr="004F2485">
        <w:rPr>
          <w:rFonts w:ascii="Arial" w:hAnsi="Arial" w:cs="Arial"/>
          <w:b/>
          <w:bCs/>
        </w:rPr>
        <w:br/>
      </w:r>
      <w:r w:rsidR="00E9380D" w:rsidRPr="004F2485">
        <w:rPr>
          <w:rFonts w:ascii="Arial" w:hAnsi="Arial" w:cs="Arial"/>
          <w:b/>
          <w:bCs/>
          <w:sz w:val="20"/>
          <w:szCs w:val="20"/>
        </w:rPr>
        <w:t xml:space="preserve">Over MG – maakt elektrische mobiliteit toegankelijk voor Europa </w:t>
      </w:r>
      <w:r w:rsidR="00CD0C5C" w:rsidRPr="004F2485">
        <w:rPr>
          <w:rFonts w:ascii="Arial" w:hAnsi="Arial" w:cs="Arial"/>
          <w:b/>
          <w:bCs/>
          <w:sz w:val="20"/>
          <w:szCs w:val="20"/>
        </w:rPr>
        <w:br/>
      </w:r>
      <w:r w:rsidR="00E9380D" w:rsidRPr="004F2485">
        <w:rPr>
          <w:rFonts w:ascii="Arial" w:hAnsi="Arial" w:cs="Arial"/>
          <w:sz w:val="20"/>
          <w:szCs w:val="20"/>
        </w:rPr>
        <w:t xml:space="preserve">MG is zijn tijd altijd ver vooruit geweest sinds de oprichting van het merk Morris Garages in 1924, bijna honderd jaar geleden. Nu kan een nieuwe generatie een auto kiezen van dit iconische merk. Geraffineerd, intelligent, </w:t>
      </w:r>
      <w:proofErr w:type="spellStart"/>
      <w:r w:rsidR="00E9380D" w:rsidRPr="004F2485">
        <w:rPr>
          <w:rFonts w:ascii="Arial" w:hAnsi="Arial" w:cs="Arial"/>
          <w:sz w:val="20"/>
          <w:szCs w:val="20"/>
        </w:rPr>
        <w:t>connected</w:t>
      </w:r>
      <w:proofErr w:type="spellEnd"/>
      <w:r w:rsidR="00E9380D" w:rsidRPr="004F2485">
        <w:rPr>
          <w:rFonts w:ascii="Arial" w:hAnsi="Arial" w:cs="Arial"/>
          <w:sz w:val="20"/>
          <w:szCs w:val="20"/>
        </w:rPr>
        <w:t xml:space="preserve"> en klaar voor de toekomst. MG maakt elektrisch rijden toegankelijk voor alle Europese automobilisten die klaar zijn om een elektrische levensstijl te omarmen. Door het aanbieden van slimme, functionele, veilige, eerlijk geprijsde en technologisch geavanceerde voertuigen in verschillende segmenten voor verschillende behoeften. MG auto's worden ontwikkeld in de ontwerpstudio's van het bedrijf in Shanghai, in samenwerking met de geavanceerde ontwerpstudio in Londen. MG wordt geproduceerd in China en is al verkrijgbaar in diverse Europese landen. Sinds 2007 is MG een van de merken van SAIC Motor, de nummer 7 grootste autofabrikant ter wereld.</w:t>
      </w:r>
    </w:p>
    <w:sectPr w:rsidR="00221CBE" w:rsidRPr="004F248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4FE20" w14:textId="77777777" w:rsidR="00965193" w:rsidRDefault="00965193" w:rsidP="00144731">
      <w:pPr>
        <w:spacing w:after="0" w:line="240" w:lineRule="auto"/>
      </w:pPr>
      <w:r>
        <w:separator/>
      </w:r>
    </w:p>
  </w:endnote>
  <w:endnote w:type="continuationSeparator" w:id="0">
    <w:p w14:paraId="38234214" w14:textId="77777777" w:rsidR="00965193" w:rsidRDefault="00965193" w:rsidP="0014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0F20" w14:textId="77777777" w:rsidR="00965193" w:rsidRDefault="00965193" w:rsidP="00144731">
      <w:pPr>
        <w:spacing w:after="0" w:line="240" w:lineRule="auto"/>
      </w:pPr>
      <w:r>
        <w:separator/>
      </w:r>
    </w:p>
  </w:footnote>
  <w:footnote w:type="continuationSeparator" w:id="0">
    <w:p w14:paraId="1D5B3EC7" w14:textId="77777777" w:rsidR="00965193" w:rsidRDefault="00965193" w:rsidP="00144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6A53" w14:textId="37036E35" w:rsidR="004B46C4" w:rsidRPr="00144731" w:rsidRDefault="004B46C4" w:rsidP="00144731">
    <w:pPr>
      <w:pStyle w:val="Koptekst"/>
      <w:jc w:val="right"/>
    </w:pPr>
    <w:r>
      <w:rPr>
        <w:rFonts w:cstheme="minorHAnsi"/>
        <w:noProof/>
        <w:sz w:val="24"/>
        <w:szCs w:val="24"/>
        <w:lang w:val="en-US" w:eastAsia="nl-NL"/>
      </w:rPr>
      <w:drawing>
        <wp:inline distT="0" distB="0" distL="0" distR="0" wp14:anchorId="19A7B15C" wp14:editId="514BE28C">
          <wp:extent cx="2095500" cy="552450"/>
          <wp:effectExtent l="0" t="0" r="0" b="0"/>
          <wp:docPr id="2" name="Afbeelding 2" descr="MG-Recharge-Logo-lef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MG-Recharge-Logo-lef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33BB"/>
    <w:multiLevelType w:val="hybridMultilevel"/>
    <w:tmpl w:val="95CAD2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6E5D0D"/>
    <w:multiLevelType w:val="hybridMultilevel"/>
    <w:tmpl w:val="48AC75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1B50CB"/>
    <w:multiLevelType w:val="hybridMultilevel"/>
    <w:tmpl w:val="6C4653E8"/>
    <w:lvl w:ilvl="0" w:tplc="7D023F5C">
      <w:start w:val="1"/>
      <w:numFmt w:val="bullet"/>
      <w:lvlText w:val=""/>
      <w:lvlJc w:val="left"/>
      <w:pPr>
        <w:tabs>
          <w:tab w:val="num" w:pos="720"/>
        </w:tabs>
        <w:ind w:left="720" w:hanging="360"/>
      </w:pPr>
      <w:rPr>
        <w:rFonts w:ascii="Symbol" w:hAnsi="Symbol" w:hint="default"/>
      </w:rPr>
    </w:lvl>
    <w:lvl w:ilvl="1" w:tplc="09B488C8" w:tentative="1">
      <w:start w:val="1"/>
      <w:numFmt w:val="bullet"/>
      <w:lvlText w:val=""/>
      <w:lvlJc w:val="left"/>
      <w:pPr>
        <w:tabs>
          <w:tab w:val="num" w:pos="1440"/>
        </w:tabs>
        <w:ind w:left="1440" w:hanging="360"/>
      </w:pPr>
      <w:rPr>
        <w:rFonts w:ascii="Symbol" w:hAnsi="Symbol" w:hint="default"/>
      </w:rPr>
    </w:lvl>
    <w:lvl w:ilvl="2" w:tplc="F9B41F66" w:tentative="1">
      <w:start w:val="1"/>
      <w:numFmt w:val="bullet"/>
      <w:lvlText w:val=""/>
      <w:lvlJc w:val="left"/>
      <w:pPr>
        <w:tabs>
          <w:tab w:val="num" w:pos="2160"/>
        </w:tabs>
        <w:ind w:left="2160" w:hanging="360"/>
      </w:pPr>
      <w:rPr>
        <w:rFonts w:ascii="Symbol" w:hAnsi="Symbol" w:hint="default"/>
      </w:rPr>
    </w:lvl>
    <w:lvl w:ilvl="3" w:tplc="04B260F2" w:tentative="1">
      <w:start w:val="1"/>
      <w:numFmt w:val="bullet"/>
      <w:lvlText w:val=""/>
      <w:lvlJc w:val="left"/>
      <w:pPr>
        <w:tabs>
          <w:tab w:val="num" w:pos="2880"/>
        </w:tabs>
        <w:ind w:left="2880" w:hanging="360"/>
      </w:pPr>
      <w:rPr>
        <w:rFonts w:ascii="Symbol" w:hAnsi="Symbol" w:hint="default"/>
      </w:rPr>
    </w:lvl>
    <w:lvl w:ilvl="4" w:tplc="86A4B224" w:tentative="1">
      <w:start w:val="1"/>
      <w:numFmt w:val="bullet"/>
      <w:lvlText w:val=""/>
      <w:lvlJc w:val="left"/>
      <w:pPr>
        <w:tabs>
          <w:tab w:val="num" w:pos="3600"/>
        </w:tabs>
        <w:ind w:left="3600" w:hanging="360"/>
      </w:pPr>
      <w:rPr>
        <w:rFonts w:ascii="Symbol" w:hAnsi="Symbol" w:hint="default"/>
      </w:rPr>
    </w:lvl>
    <w:lvl w:ilvl="5" w:tplc="7EE48258" w:tentative="1">
      <w:start w:val="1"/>
      <w:numFmt w:val="bullet"/>
      <w:lvlText w:val=""/>
      <w:lvlJc w:val="left"/>
      <w:pPr>
        <w:tabs>
          <w:tab w:val="num" w:pos="4320"/>
        </w:tabs>
        <w:ind w:left="4320" w:hanging="360"/>
      </w:pPr>
      <w:rPr>
        <w:rFonts w:ascii="Symbol" w:hAnsi="Symbol" w:hint="default"/>
      </w:rPr>
    </w:lvl>
    <w:lvl w:ilvl="6" w:tplc="D9E85112" w:tentative="1">
      <w:start w:val="1"/>
      <w:numFmt w:val="bullet"/>
      <w:lvlText w:val=""/>
      <w:lvlJc w:val="left"/>
      <w:pPr>
        <w:tabs>
          <w:tab w:val="num" w:pos="5040"/>
        </w:tabs>
        <w:ind w:left="5040" w:hanging="360"/>
      </w:pPr>
      <w:rPr>
        <w:rFonts w:ascii="Symbol" w:hAnsi="Symbol" w:hint="default"/>
      </w:rPr>
    </w:lvl>
    <w:lvl w:ilvl="7" w:tplc="A46EAB34" w:tentative="1">
      <w:start w:val="1"/>
      <w:numFmt w:val="bullet"/>
      <w:lvlText w:val=""/>
      <w:lvlJc w:val="left"/>
      <w:pPr>
        <w:tabs>
          <w:tab w:val="num" w:pos="5760"/>
        </w:tabs>
        <w:ind w:left="5760" w:hanging="360"/>
      </w:pPr>
      <w:rPr>
        <w:rFonts w:ascii="Symbol" w:hAnsi="Symbol" w:hint="default"/>
      </w:rPr>
    </w:lvl>
    <w:lvl w:ilvl="8" w:tplc="7A1E51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6B3A14"/>
    <w:multiLevelType w:val="hybridMultilevel"/>
    <w:tmpl w:val="6D94359A"/>
    <w:lvl w:ilvl="0" w:tplc="7D686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D382A67"/>
    <w:multiLevelType w:val="hybridMultilevel"/>
    <w:tmpl w:val="2ECE1F94"/>
    <w:lvl w:ilvl="0" w:tplc="45C0616C">
      <w:start w:val="1"/>
      <w:numFmt w:val="bullet"/>
      <w:lvlText w:val=""/>
      <w:lvlJc w:val="left"/>
      <w:pPr>
        <w:tabs>
          <w:tab w:val="num" w:pos="720"/>
        </w:tabs>
        <w:ind w:left="720" w:hanging="360"/>
      </w:pPr>
      <w:rPr>
        <w:rFonts w:ascii="Symbol" w:hAnsi="Symbol" w:hint="default"/>
      </w:rPr>
    </w:lvl>
    <w:lvl w:ilvl="1" w:tplc="D99236A2" w:tentative="1">
      <w:start w:val="1"/>
      <w:numFmt w:val="bullet"/>
      <w:lvlText w:val=""/>
      <w:lvlJc w:val="left"/>
      <w:pPr>
        <w:tabs>
          <w:tab w:val="num" w:pos="1440"/>
        </w:tabs>
        <w:ind w:left="1440" w:hanging="360"/>
      </w:pPr>
      <w:rPr>
        <w:rFonts w:ascii="Symbol" w:hAnsi="Symbol" w:hint="default"/>
      </w:rPr>
    </w:lvl>
    <w:lvl w:ilvl="2" w:tplc="30105A62" w:tentative="1">
      <w:start w:val="1"/>
      <w:numFmt w:val="bullet"/>
      <w:lvlText w:val=""/>
      <w:lvlJc w:val="left"/>
      <w:pPr>
        <w:tabs>
          <w:tab w:val="num" w:pos="2160"/>
        </w:tabs>
        <w:ind w:left="2160" w:hanging="360"/>
      </w:pPr>
      <w:rPr>
        <w:rFonts w:ascii="Symbol" w:hAnsi="Symbol" w:hint="default"/>
      </w:rPr>
    </w:lvl>
    <w:lvl w:ilvl="3" w:tplc="E13678FA" w:tentative="1">
      <w:start w:val="1"/>
      <w:numFmt w:val="bullet"/>
      <w:lvlText w:val=""/>
      <w:lvlJc w:val="left"/>
      <w:pPr>
        <w:tabs>
          <w:tab w:val="num" w:pos="2880"/>
        </w:tabs>
        <w:ind w:left="2880" w:hanging="360"/>
      </w:pPr>
      <w:rPr>
        <w:rFonts w:ascii="Symbol" w:hAnsi="Symbol" w:hint="default"/>
      </w:rPr>
    </w:lvl>
    <w:lvl w:ilvl="4" w:tplc="7DE2EF20" w:tentative="1">
      <w:start w:val="1"/>
      <w:numFmt w:val="bullet"/>
      <w:lvlText w:val=""/>
      <w:lvlJc w:val="left"/>
      <w:pPr>
        <w:tabs>
          <w:tab w:val="num" w:pos="3600"/>
        </w:tabs>
        <w:ind w:left="3600" w:hanging="360"/>
      </w:pPr>
      <w:rPr>
        <w:rFonts w:ascii="Symbol" w:hAnsi="Symbol" w:hint="default"/>
      </w:rPr>
    </w:lvl>
    <w:lvl w:ilvl="5" w:tplc="60365E88" w:tentative="1">
      <w:start w:val="1"/>
      <w:numFmt w:val="bullet"/>
      <w:lvlText w:val=""/>
      <w:lvlJc w:val="left"/>
      <w:pPr>
        <w:tabs>
          <w:tab w:val="num" w:pos="4320"/>
        </w:tabs>
        <w:ind w:left="4320" w:hanging="360"/>
      </w:pPr>
      <w:rPr>
        <w:rFonts w:ascii="Symbol" w:hAnsi="Symbol" w:hint="default"/>
      </w:rPr>
    </w:lvl>
    <w:lvl w:ilvl="6" w:tplc="24AAEC04" w:tentative="1">
      <w:start w:val="1"/>
      <w:numFmt w:val="bullet"/>
      <w:lvlText w:val=""/>
      <w:lvlJc w:val="left"/>
      <w:pPr>
        <w:tabs>
          <w:tab w:val="num" w:pos="5040"/>
        </w:tabs>
        <w:ind w:left="5040" w:hanging="360"/>
      </w:pPr>
      <w:rPr>
        <w:rFonts w:ascii="Symbol" w:hAnsi="Symbol" w:hint="default"/>
      </w:rPr>
    </w:lvl>
    <w:lvl w:ilvl="7" w:tplc="01E03E32" w:tentative="1">
      <w:start w:val="1"/>
      <w:numFmt w:val="bullet"/>
      <w:lvlText w:val=""/>
      <w:lvlJc w:val="left"/>
      <w:pPr>
        <w:tabs>
          <w:tab w:val="num" w:pos="5760"/>
        </w:tabs>
        <w:ind w:left="5760" w:hanging="360"/>
      </w:pPr>
      <w:rPr>
        <w:rFonts w:ascii="Symbol" w:hAnsi="Symbol" w:hint="default"/>
      </w:rPr>
    </w:lvl>
    <w:lvl w:ilvl="8" w:tplc="5D9CC6A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5F370E4"/>
    <w:multiLevelType w:val="hybridMultilevel"/>
    <w:tmpl w:val="58B220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20C127E"/>
    <w:multiLevelType w:val="hybridMultilevel"/>
    <w:tmpl w:val="3C840D44"/>
    <w:lvl w:ilvl="0" w:tplc="6164BE0A">
      <w:start w:val="1"/>
      <w:numFmt w:val="bullet"/>
      <w:lvlText w:val=""/>
      <w:lvlJc w:val="left"/>
      <w:pPr>
        <w:tabs>
          <w:tab w:val="num" w:pos="720"/>
        </w:tabs>
        <w:ind w:left="720" w:hanging="360"/>
      </w:pPr>
      <w:rPr>
        <w:rFonts w:ascii="Symbol" w:hAnsi="Symbol" w:hint="default"/>
      </w:rPr>
    </w:lvl>
    <w:lvl w:ilvl="1" w:tplc="FDFEA4EE" w:tentative="1">
      <w:start w:val="1"/>
      <w:numFmt w:val="bullet"/>
      <w:lvlText w:val=""/>
      <w:lvlJc w:val="left"/>
      <w:pPr>
        <w:tabs>
          <w:tab w:val="num" w:pos="1440"/>
        </w:tabs>
        <w:ind w:left="1440" w:hanging="360"/>
      </w:pPr>
      <w:rPr>
        <w:rFonts w:ascii="Symbol" w:hAnsi="Symbol" w:hint="default"/>
      </w:rPr>
    </w:lvl>
    <w:lvl w:ilvl="2" w:tplc="D87231FC" w:tentative="1">
      <w:start w:val="1"/>
      <w:numFmt w:val="bullet"/>
      <w:lvlText w:val=""/>
      <w:lvlJc w:val="left"/>
      <w:pPr>
        <w:tabs>
          <w:tab w:val="num" w:pos="2160"/>
        </w:tabs>
        <w:ind w:left="2160" w:hanging="360"/>
      </w:pPr>
      <w:rPr>
        <w:rFonts w:ascii="Symbol" w:hAnsi="Symbol" w:hint="default"/>
      </w:rPr>
    </w:lvl>
    <w:lvl w:ilvl="3" w:tplc="DBF263F6" w:tentative="1">
      <w:start w:val="1"/>
      <w:numFmt w:val="bullet"/>
      <w:lvlText w:val=""/>
      <w:lvlJc w:val="left"/>
      <w:pPr>
        <w:tabs>
          <w:tab w:val="num" w:pos="2880"/>
        </w:tabs>
        <w:ind w:left="2880" w:hanging="360"/>
      </w:pPr>
      <w:rPr>
        <w:rFonts w:ascii="Symbol" w:hAnsi="Symbol" w:hint="default"/>
      </w:rPr>
    </w:lvl>
    <w:lvl w:ilvl="4" w:tplc="577801FE" w:tentative="1">
      <w:start w:val="1"/>
      <w:numFmt w:val="bullet"/>
      <w:lvlText w:val=""/>
      <w:lvlJc w:val="left"/>
      <w:pPr>
        <w:tabs>
          <w:tab w:val="num" w:pos="3600"/>
        </w:tabs>
        <w:ind w:left="3600" w:hanging="360"/>
      </w:pPr>
      <w:rPr>
        <w:rFonts w:ascii="Symbol" w:hAnsi="Symbol" w:hint="default"/>
      </w:rPr>
    </w:lvl>
    <w:lvl w:ilvl="5" w:tplc="F064E9D8" w:tentative="1">
      <w:start w:val="1"/>
      <w:numFmt w:val="bullet"/>
      <w:lvlText w:val=""/>
      <w:lvlJc w:val="left"/>
      <w:pPr>
        <w:tabs>
          <w:tab w:val="num" w:pos="4320"/>
        </w:tabs>
        <w:ind w:left="4320" w:hanging="360"/>
      </w:pPr>
      <w:rPr>
        <w:rFonts w:ascii="Symbol" w:hAnsi="Symbol" w:hint="default"/>
      </w:rPr>
    </w:lvl>
    <w:lvl w:ilvl="6" w:tplc="A92C73F4" w:tentative="1">
      <w:start w:val="1"/>
      <w:numFmt w:val="bullet"/>
      <w:lvlText w:val=""/>
      <w:lvlJc w:val="left"/>
      <w:pPr>
        <w:tabs>
          <w:tab w:val="num" w:pos="5040"/>
        </w:tabs>
        <w:ind w:left="5040" w:hanging="360"/>
      </w:pPr>
      <w:rPr>
        <w:rFonts w:ascii="Symbol" w:hAnsi="Symbol" w:hint="default"/>
      </w:rPr>
    </w:lvl>
    <w:lvl w:ilvl="7" w:tplc="B8C29046" w:tentative="1">
      <w:start w:val="1"/>
      <w:numFmt w:val="bullet"/>
      <w:lvlText w:val=""/>
      <w:lvlJc w:val="left"/>
      <w:pPr>
        <w:tabs>
          <w:tab w:val="num" w:pos="5760"/>
        </w:tabs>
        <w:ind w:left="5760" w:hanging="360"/>
      </w:pPr>
      <w:rPr>
        <w:rFonts w:ascii="Symbol" w:hAnsi="Symbol" w:hint="default"/>
      </w:rPr>
    </w:lvl>
    <w:lvl w:ilvl="8" w:tplc="5B5E87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29F1C7B"/>
    <w:multiLevelType w:val="hybridMultilevel"/>
    <w:tmpl w:val="3FA04A80"/>
    <w:lvl w:ilvl="0" w:tplc="BBF2A804">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8466433"/>
    <w:multiLevelType w:val="hybridMultilevel"/>
    <w:tmpl w:val="7102FB26"/>
    <w:lvl w:ilvl="0" w:tplc="A5F6793C">
      <w:start w:val="1"/>
      <w:numFmt w:val="bullet"/>
      <w:lvlText w:val=""/>
      <w:lvlJc w:val="left"/>
      <w:pPr>
        <w:tabs>
          <w:tab w:val="num" w:pos="720"/>
        </w:tabs>
        <w:ind w:left="720" w:hanging="360"/>
      </w:pPr>
      <w:rPr>
        <w:rFonts w:ascii="Symbol" w:hAnsi="Symbol" w:hint="default"/>
      </w:rPr>
    </w:lvl>
    <w:lvl w:ilvl="1" w:tplc="52086996" w:tentative="1">
      <w:start w:val="1"/>
      <w:numFmt w:val="bullet"/>
      <w:lvlText w:val=""/>
      <w:lvlJc w:val="left"/>
      <w:pPr>
        <w:tabs>
          <w:tab w:val="num" w:pos="1440"/>
        </w:tabs>
        <w:ind w:left="1440" w:hanging="360"/>
      </w:pPr>
      <w:rPr>
        <w:rFonts w:ascii="Symbol" w:hAnsi="Symbol" w:hint="default"/>
      </w:rPr>
    </w:lvl>
    <w:lvl w:ilvl="2" w:tplc="409635D8" w:tentative="1">
      <w:start w:val="1"/>
      <w:numFmt w:val="bullet"/>
      <w:lvlText w:val=""/>
      <w:lvlJc w:val="left"/>
      <w:pPr>
        <w:tabs>
          <w:tab w:val="num" w:pos="2160"/>
        </w:tabs>
        <w:ind w:left="2160" w:hanging="360"/>
      </w:pPr>
      <w:rPr>
        <w:rFonts w:ascii="Symbol" w:hAnsi="Symbol" w:hint="default"/>
      </w:rPr>
    </w:lvl>
    <w:lvl w:ilvl="3" w:tplc="094AB690" w:tentative="1">
      <w:start w:val="1"/>
      <w:numFmt w:val="bullet"/>
      <w:lvlText w:val=""/>
      <w:lvlJc w:val="left"/>
      <w:pPr>
        <w:tabs>
          <w:tab w:val="num" w:pos="2880"/>
        </w:tabs>
        <w:ind w:left="2880" w:hanging="360"/>
      </w:pPr>
      <w:rPr>
        <w:rFonts w:ascii="Symbol" w:hAnsi="Symbol" w:hint="default"/>
      </w:rPr>
    </w:lvl>
    <w:lvl w:ilvl="4" w:tplc="6150AC3C" w:tentative="1">
      <w:start w:val="1"/>
      <w:numFmt w:val="bullet"/>
      <w:lvlText w:val=""/>
      <w:lvlJc w:val="left"/>
      <w:pPr>
        <w:tabs>
          <w:tab w:val="num" w:pos="3600"/>
        </w:tabs>
        <w:ind w:left="3600" w:hanging="360"/>
      </w:pPr>
      <w:rPr>
        <w:rFonts w:ascii="Symbol" w:hAnsi="Symbol" w:hint="default"/>
      </w:rPr>
    </w:lvl>
    <w:lvl w:ilvl="5" w:tplc="04FA35B6" w:tentative="1">
      <w:start w:val="1"/>
      <w:numFmt w:val="bullet"/>
      <w:lvlText w:val=""/>
      <w:lvlJc w:val="left"/>
      <w:pPr>
        <w:tabs>
          <w:tab w:val="num" w:pos="4320"/>
        </w:tabs>
        <w:ind w:left="4320" w:hanging="360"/>
      </w:pPr>
      <w:rPr>
        <w:rFonts w:ascii="Symbol" w:hAnsi="Symbol" w:hint="default"/>
      </w:rPr>
    </w:lvl>
    <w:lvl w:ilvl="6" w:tplc="DE4A65B2" w:tentative="1">
      <w:start w:val="1"/>
      <w:numFmt w:val="bullet"/>
      <w:lvlText w:val=""/>
      <w:lvlJc w:val="left"/>
      <w:pPr>
        <w:tabs>
          <w:tab w:val="num" w:pos="5040"/>
        </w:tabs>
        <w:ind w:left="5040" w:hanging="360"/>
      </w:pPr>
      <w:rPr>
        <w:rFonts w:ascii="Symbol" w:hAnsi="Symbol" w:hint="default"/>
      </w:rPr>
    </w:lvl>
    <w:lvl w:ilvl="7" w:tplc="E8D618C6" w:tentative="1">
      <w:start w:val="1"/>
      <w:numFmt w:val="bullet"/>
      <w:lvlText w:val=""/>
      <w:lvlJc w:val="left"/>
      <w:pPr>
        <w:tabs>
          <w:tab w:val="num" w:pos="5760"/>
        </w:tabs>
        <w:ind w:left="5760" w:hanging="360"/>
      </w:pPr>
      <w:rPr>
        <w:rFonts w:ascii="Symbol" w:hAnsi="Symbol" w:hint="default"/>
      </w:rPr>
    </w:lvl>
    <w:lvl w:ilvl="8" w:tplc="A708816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3"/>
  </w:num>
  <w:num w:numId="3">
    <w:abstractNumId w:val="8"/>
  </w:num>
  <w:num w:numId="4">
    <w:abstractNumId w:val="7"/>
  </w:num>
  <w:num w:numId="5">
    <w:abstractNumId w:val="9"/>
  </w:num>
  <w:num w:numId="6">
    <w:abstractNumId w:val="5"/>
  </w:num>
  <w:num w:numId="7">
    <w:abstractNumId w:val="2"/>
  </w:num>
  <w:num w:numId="8">
    <w:abstractNumId w:val="4"/>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86"/>
    <w:rsid w:val="0001115B"/>
    <w:rsid w:val="00011762"/>
    <w:rsid w:val="0001339F"/>
    <w:rsid w:val="000166BC"/>
    <w:rsid w:val="00016FCF"/>
    <w:rsid w:val="000318D4"/>
    <w:rsid w:val="0003345D"/>
    <w:rsid w:val="000354A7"/>
    <w:rsid w:val="000518BE"/>
    <w:rsid w:val="00051D12"/>
    <w:rsid w:val="00052E9C"/>
    <w:rsid w:val="00064853"/>
    <w:rsid w:val="000732D9"/>
    <w:rsid w:val="000817CD"/>
    <w:rsid w:val="00084C75"/>
    <w:rsid w:val="00085B75"/>
    <w:rsid w:val="00085E6B"/>
    <w:rsid w:val="000B3958"/>
    <w:rsid w:val="000C6775"/>
    <w:rsid w:val="000D0EEC"/>
    <w:rsid w:val="000D31BB"/>
    <w:rsid w:val="000D7EFF"/>
    <w:rsid w:val="000E0CC4"/>
    <w:rsid w:val="000E2E4F"/>
    <w:rsid w:val="000E416F"/>
    <w:rsid w:val="000F0231"/>
    <w:rsid w:val="00100E9E"/>
    <w:rsid w:val="0010705F"/>
    <w:rsid w:val="00107E61"/>
    <w:rsid w:val="00110800"/>
    <w:rsid w:val="0011130C"/>
    <w:rsid w:val="00116CA0"/>
    <w:rsid w:val="00116FD6"/>
    <w:rsid w:val="00120580"/>
    <w:rsid w:val="001257F6"/>
    <w:rsid w:val="00125805"/>
    <w:rsid w:val="001267DB"/>
    <w:rsid w:val="00127857"/>
    <w:rsid w:val="00133092"/>
    <w:rsid w:val="00140F00"/>
    <w:rsid w:val="00141C21"/>
    <w:rsid w:val="001420D4"/>
    <w:rsid w:val="00144731"/>
    <w:rsid w:val="00146FFF"/>
    <w:rsid w:val="00156174"/>
    <w:rsid w:val="00163DFB"/>
    <w:rsid w:val="00175F60"/>
    <w:rsid w:val="00177D8B"/>
    <w:rsid w:val="001873C8"/>
    <w:rsid w:val="001926DE"/>
    <w:rsid w:val="00193861"/>
    <w:rsid w:val="00194C17"/>
    <w:rsid w:val="001A1D55"/>
    <w:rsid w:val="001A5D54"/>
    <w:rsid w:val="001A7740"/>
    <w:rsid w:val="001B316C"/>
    <w:rsid w:val="001C3410"/>
    <w:rsid w:val="001C6B30"/>
    <w:rsid w:val="001D427B"/>
    <w:rsid w:val="001D57EB"/>
    <w:rsid w:val="001E143C"/>
    <w:rsid w:val="001E3602"/>
    <w:rsid w:val="001F28B6"/>
    <w:rsid w:val="001F4A09"/>
    <w:rsid w:val="00202CF4"/>
    <w:rsid w:val="00215707"/>
    <w:rsid w:val="00221BB7"/>
    <w:rsid w:val="00221CBE"/>
    <w:rsid w:val="00224CFD"/>
    <w:rsid w:val="00234C5B"/>
    <w:rsid w:val="00240413"/>
    <w:rsid w:val="002417DA"/>
    <w:rsid w:val="0024720B"/>
    <w:rsid w:val="002479DA"/>
    <w:rsid w:val="00255440"/>
    <w:rsid w:val="00255FC4"/>
    <w:rsid w:val="00262E88"/>
    <w:rsid w:val="002661BF"/>
    <w:rsid w:val="00275FCF"/>
    <w:rsid w:val="00277906"/>
    <w:rsid w:val="00282F7F"/>
    <w:rsid w:val="00292884"/>
    <w:rsid w:val="00296435"/>
    <w:rsid w:val="002A1F5D"/>
    <w:rsid w:val="002A2C35"/>
    <w:rsid w:val="002A5727"/>
    <w:rsid w:val="002A6246"/>
    <w:rsid w:val="002B0C99"/>
    <w:rsid w:val="002B1C98"/>
    <w:rsid w:val="002C042A"/>
    <w:rsid w:val="002C11CD"/>
    <w:rsid w:val="002C4861"/>
    <w:rsid w:val="002C5BCC"/>
    <w:rsid w:val="002C686A"/>
    <w:rsid w:val="002D1D3E"/>
    <w:rsid w:val="002D6316"/>
    <w:rsid w:val="002E3BD1"/>
    <w:rsid w:val="002E4219"/>
    <w:rsid w:val="002E6DD6"/>
    <w:rsid w:val="002F0FE7"/>
    <w:rsid w:val="002F7EC6"/>
    <w:rsid w:val="003008F0"/>
    <w:rsid w:val="003036DE"/>
    <w:rsid w:val="00310807"/>
    <w:rsid w:val="003135D2"/>
    <w:rsid w:val="00313877"/>
    <w:rsid w:val="0031540A"/>
    <w:rsid w:val="00316B9E"/>
    <w:rsid w:val="0032301D"/>
    <w:rsid w:val="003262B7"/>
    <w:rsid w:val="00326AD7"/>
    <w:rsid w:val="00331077"/>
    <w:rsid w:val="00333A47"/>
    <w:rsid w:val="00334AA0"/>
    <w:rsid w:val="003511C1"/>
    <w:rsid w:val="003522E9"/>
    <w:rsid w:val="00354EA7"/>
    <w:rsid w:val="0036250C"/>
    <w:rsid w:val="00366A47"/>
    <w:rsid w:val="003733B4"/>
    <w:rsid w:val="00383E36"/>
    <w:rsid w:val="003A4880"/>
    <w:rsid w:val="003B55F7"/>
    <w:rsid w:val="003B5BB4"/>
    <w:rsid w:val="003B7E3A"/>
    <w:rsid w:val="003D2EE1"/>
    <w:rsid w:val="003D4076"/>
    <w:rsid w:val="003E09FD"/>
    <w:rsid w:val="003E0B76"/>
    <w:rsid w:val="003E4EBF"/>
    <w:rsid w:val="0040093B"/>
    <w:rsid w:val="00402329"/>
    <w:rsid w:val="00405AD0"/>
    <w:rsid w:val="00412F6E"/>
    <w:rsid w:val="00414C90"/>
    <w:rsid w:val="00417156"/>
    <w:rsid w:val="0042082F"/>
    <w:rsid w:val="004307E7"/>
    <w:rsid w:val="00457C7E"/>
    <w:rsid w:val="00460199"/>
    <w:rsid w:val="00460E20"/>
    <w:rsid w:val="00462D94"/>
    <w:rsid w:val="00463352"/>
    <w:rsid w:val="00465C03"/>
    <w:rsid w:val="00470403"/>
    <w:rsid w:val="0047275E"/>
    <w:rsid w:val="00490B5D"/>
    <w:rsid w:val="004915E2"/>
    <w:rsid w:val="004957CE"/>
    <w:rsid w:val="004B07B8"/>
    <w:rsid w:val="004B2CD0"/>
    <w:rsid w:val="004B3867"/>
    <w:rsid w:val="004B46C4"/>
    <w:rsid w:val="004C4F47"/>
    <w:rsid w:val="004C5544"/>
    <w:rsid w:val="004D1B27"/>
    <w:rsid w:val="004F2485"/>
    <w:rsid w:val="00501A11"/>
    <w:rsid w:val="00504F95"/>
    <w:rsid w:val="00506920"/>
    <w:rsid w:val="00516047"/>
    <w:rsid w:val="00516B68"/>
    <w:rsid w:val="00522B32"/>
    <w:rsid w:val="005231BE"/>
    <w:rsid w:val="00527080"/>
    <w:rsid w:val="005312A8"/>
    <w:rsid w:val="0054074D"/>
    <w:rsid w:val="00546CD8"/>
    <w:rsid w:val="005520D4"/>
    <w:rsid w:val="005570D7"/>
    <w:rsid w:val="00563638"/>
    <w:rsid w:val="00566E5F"/>
    <w:rsid w:val="00566FCB"/>
    <w:rsid w:val="005757C9"/>
    <w:rsid w:val="00576AF3"/>
    <w:rsid w:val="0058130C"/>
    <w:rsid w:val="00592B05"/>
    <w:rsid w:val="005930F0"/>
    <w:rsid w:val="00597947"/>
    <w:rsid w:val="005A2188"/>
    <w:rsid w:val="005A32A4"/>
    <w:rsid w:val="005A4DD3"/>
    <w:rsid w:val="005A5BD5"/>
    <w:rsid w:val="005B6A8B"/>
    <w:rsid w:val="005B740E"/>
    <w:rsid w:val="005C1357"/>
    <w:rsid w:val="005C1B48"/>
    <w:rsid w:val="005C5475"/>
    <w:rsid w:val="005D094C"/>
    <w:rsid w:val="005E0865"/>
    <w:rsid w:val="005E3F91"/>
    <w:rsid w:val="005E50F3"/>
    <w:rsid w:val="005E609B"/>
    <w:rsid w:val="005F131C"/>
    <w:rsid w:val="005F24B4"/>
    <w:rsid w:val="005F2527"/>
    <w:rsid w:val="00601D4B"/>
    <w:rsid w:val="006114FB"/>
    <w:rsid w:val="0062328E"/>
    <w:rsid w:val="006303B9"/>
    <w:rsid w:val="00630F8E"/>
    <w:rsid w:val="006334D8"/>
    <w:rsid w:val="00635038"/>
    <w:rsid w:val="006352D2"/>
    <w:rsid w:val="00637E24"/>
    <w:rsid w:val="00644F4C"/>
    <w:rsid w:val="00645219"/>
    <w:rsid w:val="006472F0"/>
    <w:rsid w:val="006477A0"/>
    <w:rsid w:val="00651C51"/>
    <w:rsid w:val="0065703A"/>
    <w:rsid w:val="006600EA"/>
    <w:rsid w:val="006603E0"/>
    <w:rsid w:val="006649B4"/>
    <w:rsid w:val="0067201B"/>
    <w:rsid w:val="00674E55"/>
    <w:rsid w:val="00674FAC"/>
    <w:rsid w:val="00675721"/>
    <w:rsid w:val="00676BEA"/>
    <w:rsid w:val="00682A49"/>
    <w:rsid w:val="006958EC"/>
    <w:rsid w:val="00697050"/>
    <w:rsid w:val="006A4C4A"/>
    <w:rsid w:val="006A528C"/>
    <w:rsid w:val="006A644B"/>
    <w:rsid w:val="006C1C06"/>
    <w:rsid w:val="006C47C8"/>
    <w:rsid w:val="006D3C71"/>
    <w:rsid w:val="006D596C"/>
    <w:rsid w:val="006E027D"/>
    <w:rsid w:val="006E0CD3"/>
    <w:rsid w:val="006E3A03"/>
    <w:rsid w:val="006F25D8"/>
    <w:rsid w:val="006F5F88"/>
    <w:rsid w:val="0070032D"/>
    <w:rsid w:val="00705958"/>
    <w:rsid w:val="007076A1"/>
    <w:rsid w:val="00707806"/>
    <w:rsid w:val="007123A2"/>
    <w:rsid w:val="007305D2"/>
    <w:rsid w:val="00736365"/>
    <w:rsid w:val="0075780C"/>
    <w:rsid w:val="007630A1"/>
    <w:rsid w:val="0076544A"/>
    <w:rsid w:val="007655E4"/>
    <w:rsid w:val="007700E1"/>
    <w:rsid w:val="0077172C"/>
    <w:rsid w:val="0077217D"/>
    <w:rsid w:val="00775D7D"/>
    <w:rsid w:val="00777654"/>
    <w:rsid w:val="007829D5"/>
    <w:rsid w:val="00782E73"/>
    <w:rsid w:val="00796763"/>
    <w:rsid w:val="00797B1D"/>
    <w:rsid w:val="007A51CF"/>
    <w:rsid w:val="007A548E"/>
    <w:rsid w:val="007A6289"/>
    <w:rsid w:val="007C1105"/>
    <w:rsid w:val="007C3377"/>
    <w:rsid w:val="007C6E63"/>
    <w:rsid w:val="007D071D"/>
    <w:rsid w:val="007D3799"/>
    <w:rsid w:val="007D393A"/>
    <w:rsid w:val="007E4D9C"/>
    <w:rsid w:val="007E6A77"/>
    <w:rsid w:val="007E7F57"/>
    <w:rsid w:val="007F43EE"/>
    <w:rsid w:val="007F4412"/>
    <w:rsid w:val="00800E8A"/>
    <w:rsid w:val="0080377A"/>
    <w:rsid w:val="00804D33"/>
    <w:rsid w:val="00806EB1"/>
    <w:rsid w:val="008115E0"/>
    <w:rsid w:val="008200D0"/>
    <w:rsid w:val="00825B13"/>
    <w:rsid w:val="00825D8C"/>
    <w:rsid w:val="008346C4"/>
    <w:rsid w:val="0083539F"/>
    <w:rsid w:val="00855E08"/>
    <w:rsid w:val="008611B4"/>
    <w:rsid w:val="008638FA"/>
    <w:rsid w:val="0087614E"/>
    <w:rsid w:val="0087633E"/>
    <w:rsid w:val="00884907"/>
    <w:rsid w:val="0089152B"/>
    <w:rsid w:val="008921DE"/>
    <w:rsid w:val="00893586"/>
    <w:rsid w:val="00894666"/>
    <w:rsid w:val="00897C81"/>
    <w:rsid w:val="008A2737"/>
    <w:rsid w:val="008A2A73"/>
    <w:rsid w:val="008B107D"/>
    <w:rsid w:val="008C2483"/>
    <w:rsid w:val="008D2C2E"/>
    <w:rsid w:val="008E6324"/>
    <w:rsid w:val="008E714B"/>
    <w:rsid w:val="008F0D15"/>
    <w:rsid w:val="008F1E82"/>
    <w:rsid w:val="008F3F4B"/>
    <w:rsid w:val="008F6F8C"/>
    <w:rsid w:val="008F75C1"/>
    <w:rsid w:val="008F7A89"/>
    <w:rsid w:val="00900DE4"/>
    <w:rsid w:val="00905E35"/>
    <w:rsid w:val="009126DF"/>
    <w:rsid w:val="009149B7"/>
    <w:rsid w:val="00915765"/>
    <w:rsid w:val="00920071"/>
    <w:rsid w:val="00923679"/>
    <w:rsid w:val="00927ADF"/>
    <w:rsid w:val="00931146"/>
    <w:rsid w:val="00937257"/>
    <w:rsid w:val="00943731"/>
    <w:rsid w:val="009462EE"/>
    <w:rsid w:val="00946826"/>
    <w:rsid w:val="00951933"/>
    <w:rsid w:val="00952A9B"/>
    <w:rsid w:val="00957714"/>
    <w:rsid w:val="0096184A"/>
    <w:rsid w:val="00965039"/>
    <w:rsid w:val="00965193"/>
    <w:rsid w:val="00975134"/>
    <w:rsid w:val="00975667"/>
    <w:rsid w:val="00977DFE"/>
    <w:rsid w:val="00983ADD"/>
    <w:rsid w:val="009871AD"/>
    <w:rsid w:val="0099037B"/>
    <w:rsid w:val="00991480"/>
    <w:rsid w:val="009971E9"/>
    <w:rsid w:val="009A18C1"/>
    <w:rsid w:val="009B69C4"/>
    <w:rsid w:val="009C0A12"/>
    <w:rsid w:val="009C1746"/>
    <w:rsid w:val="009C5162"/>
    <w:rsid w:val="009C724D"/>
    <w:rsid w:val="009D6571"/>
    <w:rsid w:val="009D744E"/>
    <w:rsid w:val="009D7BF0"/>
    <w:rsid w:val="009E231F"/>
    <w:rsid w:val="009F4105"/>
    <w:rsid w:val="009F5E16"/>
    <w:rsid w:val="00A03FDB"/>
    <w:rsid w:val="00A06D4C"/>
    <w:rsid w:val="00A11B46"/>
    <w:rsid w:val="00A4190D"/>
    <w:rsid w:val="00A421BC"/>
    <w:rsid w:val="00A55734"/>
    <w:rsid w:val="00A61EA4"/>
    <w:rsid w:val="00A70462"/>
    <w:rsid w:val="00A765D1"/>
    <w:rsid w:val="00A77114"/>
    <w:rsid w:val="00A80AE8"/>
    <w:rsid w:val="00A82C11"/>
    <w:rsid w:val="00A910C3"/>
    <w:rsid w:val="00A92BE4"/>
    <w:rsid w:val="00AA1B57"/>
    <w:rsid w:val="00AA41DC"/>
    <w:rsid w:val="00AA6EC6"/>
    <w:rsid w:val="00AB078E"/>
    <w:rsid w:val="00AB2465"/>
    <w:rsid w:val="00AB336B"/>
    <w:rsid w:val="00AB456C"/>
    <w:rsid w:val="00AB6C12"/>
    <w:rsid w:val="00AC285E"/>
    <w:rsid w:val="00AC4B55"/>
    <w:rsid w:val="00AD1552"/>
    <w:rsid w:val="00AD5224"/>
    <w:rsid w:val="00AD62F9"/>
    <w:rsid w:val="00AE1AA8"/>
    <w:rsid w:val="00AE233B"/>
    <w:rsid w:val="00AF153D"/>
    <w:rsid w:val="00B0140A"/>
    <w:rsid w:val="00B01442"/>
    <w:rsid w:val="00B01F78"/>
    <w:rsid w:val="00B06338"/>
    <w:rsid w:val="00B14E38"/>
    <w:rsid w:val="00B22D89"/>
    <w:rsid w:val="00B25009"/>
    <w:rsid w:val="00B26575"/>
    <w:rsid w:val="00B27B5E"/>
    <w:rsid w:val="00B32384"/>
    <w:rsid w:val="00B334DD"/>
    <w:rsid w:val="00B40C4F"/>
    <w:rsid w:val="00B4257A"/>
    <w:rsid w:val="00B42B6B"/>
    <w:rsid w:val="00B517A4"/>
    <w:rsid w:val="00B646A7"/>
    <w:rsid w:val="00B713BA"/>
    <w:rsid w:val="00B72447"/>
    <w:rsid w:val="00B73727"/>
    <w:rsid w:val="00B84FB2"/>
    <w:rsid w:val="00B8641D"/>
    <w:rsid w:val="00B9484E"/>
    <w:rsid w:val="00B94BB0"/>
    <w:rsid w:val="00B95437"/>
    <w:rsid w:val="00B96A7E"/>
    <w:rsid w:val="00BB1DBE"/>
    <w:rsid w:val="00BB2625"/>
    <w:rsid w:val="00BB35E8"/>
    <w:rsid w:val="00BB446D"/>
    <w:rsid w:val="00BB67CC"/>
    <w:rsid w:val="00BC19B4"/>
    <w:rsid w:val="00BD376E"/>
    <w:rsid w:val="00BD442A"/>
    <w:rsid w:val="00BD6FAF"/>
    <w:rsid w:val="00BE124A"/>
    <w:rsid w:val="00BE2D9B"/>
    <w:rsid w:val="00BE3B28"/>
    <w:rsid w:val="00BE71AD"/>
    <w:rsid w:val="00BE74E5"/>
    <w:rsid w:val="00BF503B"/>
    <w:rsid w:val="00BF5DD0"/>
    <w:rsid w:val="00BF6751"/>
    <w:rsid w:val="00C02C65"/>
    <w:rsid w:val="00C03C2A"/>
    <w:rsid w:val="00C04291"/>
    <w:rsid w:val="00C048BA"/>
    <w:rsid w:val="00C0667E"/>
    <w:rsid w:val="00C06BF6"/>
    <w:rsid w:val="00C10786"/>
    <w:rsid w:val="00C1325C"/>
    <w:rsid w:val="00C22F74"/>
    <w:rsid w:val="00C24E14"/>
    <w:rsid w:val="00C25AA3"/>
    <w:rsid w:val="00C260C6"/>
    <w:rsid w:val="00C267DA"/>
    <w:rsid w:val="00C300C3"/>
    <w:rsid w:val="00C31CDD"/>
    <w:rsid w:val="00C34BF5"/>
    <w:rsid w:val="00C35B02"/>
    <w:rsid w:val="00C40FCF"/>
    <w:rsid w:val="00C42A2B"/>
    <w:rsid w:val="00C46AAF"/>
    <w:rsid w:val="00C50B68"/>
    <w:rsid w:val="00C526DB"/>
    <w:rsid w:val="00C54F23"/>
    <w:rsid w:val="00C60585"/>
    <w:rsid w:val="00C72441"/>
    <w:rsid w:val="00C746E9"/>
    <w:rsid w:val="00C76C50"/>
    <w:rsid w:val="00C77BDB"/>
    <w:rsid w:val="00C82948"/>
    <w:rsid w:val="00CA0DCE"/>
    <w:rsid w:val="00CA10DA"/>
    <w:rsid w:val="00CA3F89"/>
    <w:rsid w:val="00CA6404"/>
    <w:rsid w:val="00CB54F4"/>
    <w:rsid w:val="00CB6E9F"/>
    <w:rsid w:val="00CC6E9A"/>
    <w:rsid w:val="00CD05F5"/>
    <w:rsid w:val="00CD0C5C"/>
    <w:rsid w:val="00CD5C87"/>
    <w:rsid w:val="00CD741E"/>
    <w:rsid w:val="00CE1E41"/>
    <w:rsid w:val="00CF0F9E"/>
    <w:rsid w:val="00CF2CAA"/>
    <w:rsid w:val="00CF34F4"/>
    <w:rsid w:val="00CF5B80"/>
    <w:rsid w:val="00CF7675"/>
    <w:rsid w:val="00D007F3"/>
    <w:rsid w:val="00D0183C"/>
    <w:rsid w:val="00D05156"/>
    <w:rsid w:val="00D053D0"/>
    <w:rsid w:val="00D17DB5"/>
    <w:rsid w:val="00D25348"/>
    <w:rsid w:val="00D26987"/>
    <w:rsid w:val="00D3052E"/>
    <w:rsid w:val="00D32681"/>
    <w:rsid w:val="00D326DF"/>
    <w:rsid w:val="00D375B5"/>
    <w:rsid w:val="00D43769"/>
    <w:rsid w:val="00D44EC5"/>
    <w:rsid w:val="00D45F9D"/>
    <w:rsid w:val="00D50434"/>
    <w:rsid w:val="00D52B66"/>
    <w:rsid w:val="00D5400C"/>
    <w:rsid w:val="00D57A2A"/>
    <w:rsid w:val="00D6102D"/>
    <w:rsid w:val="00D632E3"/>
    <w:rsid w:val="00D7311F"/>
    <w:rsid w:val="00D743F1"/>
    <w:rsid w:val="00D76129"/>
    <w:rsid w:val="00D856D1"/>
    <w:rsid w:val="00D934CA"/>
    <w:rsid w:val="00D969A8"/>
    <w:rsid w:val="00DA1055"/>
    <w:rsid w:val="00DB7761"/>
    <w:rsid w:val="00DC1721"/>
    <w:rsid w:val="00DC3D67"/>
    <w:rsid w:val="00DC4D16"/>
    <w:rsid w:val="00DC4E3B"/>
    <w:rsid w:val="00DD1E03"/>
    <w:rsid w:val="00DD3D4F"/>
    <w:rsid w:val="00DE5024"/>
    <w:rsid w:val="00DF0B2B"/>
    <w:rsid w:val="00DF7CA6"/>
    <w:rsid w:val="00E071C6"/>
    <w:rsid w:val="00E07404"/>
    <w:rsid w:val="00E07EF7"/>
    <w:rsid w:val="00E13C53"/>
    <w:rsid w:val="00E15649"/>
    <w:rsid w:val="00E47B8C"/>
    <w:rsid w:val="00E55001"/>
    <w:rsid w:val="00E558A9"/>
    <w:rsid w:val="00E5776B"/>
    <w:rsid w:val="00E6062E"/>
    <w:rsid w:val="00E6208D"/>
    <w:rsid w:val="00E64C3E"/>
    <w:rsid w:val="00E70D06"/>
    <w:rsid w:val="00E73171"/>
    <w:rsid w:val="00E7423C"/>
    <w:rsid w:val="00E76539"/>
    <w:rsid w:val="00E83FE1"/>
    <w:rsid w:val="00E849F0"/>
    <w:rsid w:val="00E84C86"/>
    <w:rsid w:val="00E9380D"/>
    <w:rsid w:val="00EA3AB6"/>
    <w:rsid w:val="00EA45B6"/>
    <w:rsid w:val="00EB2750"/>
    <w:rsid w:val="00EB4F58"/>
    <w:rsid w:val="00EB7CA1"/>
    <w:rsid w:val="00EB7F1B"/>
    <w:rsid w:val="00EC7C47"/>
    <w:rsid w:val="00ED52E7"/>
    <w:rsid w:val="00ED58EF"/>
    <w:rsid w:val="00EE1ACC"/>
    <w:rsid w:val="00F02111"/>
    <w:rsid w:val="00F22566"/>
    <w:rsid w:val="00F26FCB"/>
    <w:rsid w:val="00F31573"/>
    <w:rsid w:val="00F32310"/>
    <w:rsid w:val="00F32B97"/>
    <w:rsid w:val="00F52015"/>
    <w:rsid w:val="00F572CB"/>
    <w:rsid w:val="00F57BF7"/>
    <w:rsid w:val="00F61177"/>
    <w:rsid w:val="00F72A93"/>
    <w:rsid w:val="00F73046"/>
    <w:rsid w:val="00F76528"/>
    <w:rsid w:val="00F820B6"/>
    <w:rsid w:val="00F9380B"/>
    <w:rsid w:val="00FA3738"/>
    <w:rsid w:val="00FA4FA8"/>
    <w:rsid w:val="00FA61FF"/>
    <w:rsid w:val="00FA6E8B"/>
    <w:rsid w:val="00FA7454"/>
    <w:rsid w:val="00FB4000"/>
    <w:rsid w:val="00FB4547"/>
    <w:rsid w:val="00FC32BE"/>
    <w:rsid w:val="00FC4D65"/>
    <w:rsid w:val="00FE0E33"/>
    <w:rsid w:val="00FE2C46"/>
    <w:rsid w:val="00FF546F"/>
    <w:rsid w:val="00FF572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8488D"/>
  <w15:chartTrackingRefBased/>
  <w15:docId w15:val="{8FBA9303-6E67-43A4-8900-3A9332F5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423C"/>
    <w:pPr>
      <w:spacing w:line="254" w:lineRule="auto"/>
    </w:pPr>
  </w:style>
  <w:style w:type="paragraph" w:styleId="Kop2">
    <w:name w:val="heading 2"/>
    <w:basedOn w:val="Standaard"/>
    <w:link w:val="Kop2Char"/>
    <w:uiPriority w:val="9"/>
    <w:qFormat/>
    <w:rsid w:val="006F5F8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84C86"/>
    <w:rPr>
      <w:color w:val="0000FF"/>
      <w:u w:val="single"/>
    </w:rPr>
  </w:style>
  <w:style w:type="paragraph" w:styleId="Lijstalinea">
    <w:name w:val="List Paragraph"/>
    <w:basedOn w:val="Standaard"/>
    <w:uiPriority w:val="34"/>
    <w:qFormat/>
    <w:rsid w:val="00E84C86"/>
    <w:pPr>
      <w:ind w:left="720"/>
      <w:contextualSpacing/>
    </w:pPr>
  </w:style>
  <w:style w:type="paragraph" w:styleId="Koptekst">
    <w:name w:val="header"/>
    <w:basedOn w:val="Standaard"/>
    <w:link w:val="KoptekstChar"/>
    <w:uiPriority w:val="99"/>
    <w:unhideWhenUsed/>
    <w:rsid w:val="001447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4731"/>
  </w:style>
  <w:style w:type="paragraph" w:styleId="Voettekst">
    <w:name w:val="footer"/>
    <w:basedOn w:val="Standaard"/>
    <w:link w:val="VoettekstChar"/>
    <w:uiPriority w:val="99"/>
    <w:unhideWhenUsed/>
    <w:rsid w:val="001447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4731"/>
  </w:style>
  <w:style w:type="character" w:styleId="Zwaar">
    <w:name w:val="Strong"/>
    <w:basedOn w:val="Standaardalinea-lettertype"/>
    <w:uiPriority w:val="22"/>
    <w:qFormat/>
    <w:rsid w:val="00326AD7"/>
    <w:rPr>
      <w:b/>
      <w:bCs/>
    </w:rPr>
  </w:style>
  <w:style w:type="paragraph" w:styleId="Geenafstand">
    <w:name w:val="No Spacing"/>
    <w:uiPriority w:val="1"/>
    <w:qFormat/>
    <w:rsid w:val="004B07B8"/>
    <w:pPr>
      <w:spacing w:after="0" w:line="240" w:lineRule="auto"/>
    </w:pPr>
  </w:style>
  <w:style w:type="paragraph" w:styleId="Ballontekst">
    <w:name w:val="Balloon Text"/>
    <w:basedOn w:val="Standaard"/>
    <w:link w:val="BallontekstChar"/>
    <w:uiPriority w:val="99"/>
    <w:semiHidden/>
    <w:unhideWhenUsed/>
    <w:rsid w:val="000732D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732D9"/>
    <w:rPr>
      <w:rFonts w:ascii="Segoe UI" w:hAnsi="Segoe UI" w:cs="Segoe UI"/>
      <w:sz w:val="18"/>
      <w:szCs w:val="18"/>
    </w:rPr>
  </w:style>
  <w:style w:type="character" w:styleId="Nadruk">
    <w:name w:val="Emphasis"/>
    <w:basedOn w:val="Standaardalinea-lettertype"/>
    <w:uiPriority w:val="20"/>
    <w:qFormat/>
    <w:rsid w:val="005A4DD3"/>
    <w:rPr>
      <w:i/>
      <w:iCs/>
    </w:rPr>
  </w:style>
  <w:style w:type="character" w:styleId="GevolgdeHyperlink">
    <w:name w:val="FollowedHyperlink"/>
    <w:basedOn w:val="Standaardalinea-lettertype"/>
    <w:uiPriority w:val="99"/>
    <w:semiHidden/>
    <w:unhideWhenUsed/>
    <w:rsid w:val="005C1B48"/>
    <w:rPr>
      <w:color w:val="954F72" w:themeColor="followedHyperlink"/>
      <w:u w:val="single"/>
    </w:rPr>
  </w:style>
  <w:style w:type="character" w:styleId="Verwijzingopmerking">
    <w:name w:val="annotation reference"/>
    <w:basedOn w:val="Standaardalinea-lettertype"/>
    <w:uiPriority w:val="99"/>
    <w:semiHidden/>
    <w:unhideWhenUsed/>
    <w:rsid w:val="00674E55"/>
    <w:rPr>
      <w:sz w:val="21"/>
      <w:szCs w:val="21"/>
    </w:rPr>
  </w:style>
  <w:style w:type="paragraph" w:styleId="Tekstopmerking">
    <w:name w:val="annotation text"/>
    <w:basedOn w:val="Standaard"/>
    <w:link w:val="TekstopmerkingChar"/>
    <w:uiPriority w:val="99"/>
    <w:semiHidden/>
    <w:unhideWhenUsed/>
    <w:rsid w:val="00674E55"/>
  </w:style>
  <w:style w:type="character" w:customStyle="1" w:styleId="TekstopmerkingChar">
    <w:name w:val="Tekst opmerking Char"/>
    <w:basedOn w:val="Standaardalinea-lettertype"/>
    <w:link w:val="Tekstopmerking"/>
    <w:uiPriority w:val="99"/>
    <w:semiHidden/>
    <w:rsid w:val="00674E55"/>
  </w:style>
  <w:style w:type="paragraph" w:styleId="Onderwerpvanopmerking">
    <w:name w:val="annotation subject"/>
    <w:basedOn w:val="Tekstopmerking"/>
    <w:next w:val="Tekstopmerking"/>
    <w:link w:val="OnderwerpvanopmerkingChar"/>
    <w:uiPriority w:val="99"/>
    <w:semiHidden/>
    <w:unhideWhenUsed/>
    <w:rsid w:val="00674E55"/>
    <w:rPr>
      <w:b/>
      <w:bCs/>
    </w:rPr>
  </w:style>
  <w:style w:type="character" w:customStyle="1" w:styleId="OnderwerpvanopmerkingChar">
    <w:name w:val="Onderwerp van opmerking Char"/>
    <w:basedOn w:val="TekstopmerkingChar"/>
    <w:link w:val="Onderwerpvanopmerking"/>
    <w:uiPriority w:val="99"/>
    <w:semiHidden/>
    <w:rsid w:val="00674E55"/>
    <w:rPr>
      <w:b/>
      <w:bCs/>
    </w:rPr>
  </w:style>
  <w:style w:type="character" w:styleId="Onopgelostemelding">
    <w:name w:val="Unresolved Mention"/>
    <w:basedOn w:val="Standaardalinea-lettertype"/>
    <w:uiPriority w:val="99"/>
    <w:semiHidden/>
    <w:unhideWhenUsed/>
    <w:rsid w:val="00ED58EF"/>
    <w:rPr>
      <w:color w:val="605E5C"/>
      <w:shd w:val="clear" w:color="auto" w:fill="E1DFDD"/>
    </w:rPr>
  </w:style>
  <w:style w:type="paragraph" w:styleId="Normaalweb">
    <w:name w:val="Normal (Web)"/>
    <w:basedOn w:val="Standaard"/>
    <w:uiPriority w:val="99"/>
    <w:semiHidden/>
    <w:unhideWhenUsed/>
    <w:rsid w:val="00E47B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6F5F88"/>
    <w:rPr>
      <w:rFonts w:ascii="Times New Roman" w:eastAsia="Times New Roman" w:hAnsi="Times New Roman" w:cs="Times New Roman"/>
      <w:b/>
      <w:bCs/>
      <w:sz w:val="36"/>
      <w:szCs w:val="36"/>
      <w:lang w:eastAsia="nl-NL"/>
    </w:rPr>
  </w:style>
  <w:style w:type="paragraph" w:customStyle="1" w:styleId="xmsonormal">
    <w:name w:val="x_msonormal"/>
    <w:basedOn w:val="Standaard"/>
    <w:rsid w:val="00796763"/>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C6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3210">
      <w:bodyDiv w:val="1"/>
      <w:marLeft w:val="0"/>
      <w:marRight w:val="0"/>
      <w:marTop w:val="0"/>
      <w:marBottom w:val="0"/>
      <w:divBdr>
        <w:top w:val="none" w:sz="0" w:space="0" w:color="auto"/>
        <w:left w:val="none" w:sz="0" w:space="0" w:color="auto"/>
        <w:bottom w:val="none" w:sz="0" w:space="0" w:color="auto"/>
        <w:right w:val="none" w:sz="0" w:space="0" w:color="auto"/>
      </w:divBdr>
      <w:divsChild>
        <w:div w:id="1652519041">
          <w:marLeft w:val="0"/>
          <w:marRight w:val="0"/>
          <w:marTop w:val="100"/>
          <w:marBottom w:val="0"/>
          <w:divBdr>
            <w:top w:val="none" w:sz="0" w:space="0" w:color="auto"/>
            <w:left w:val="none" w:sz="0" w:space="0" w:color="auto"/>
            <w:bottom w:val="none" w:sz="0" w:space="0" w:color="auto"/>
            <w:right w:val="none" w:sz="0" w:space="0" w:color="auto"/>
          </w:divBdr>
          <w:divsChild>
            <w:div w:id="336542867">
              <w:marLeft w:val="0"/>
              <w:marRight w:val="0"/>
              <w:marTop w:val="60"/>
              <w:marBottom w:val="0"/>
              <w:divBdr>
                <w:top w:val="none" w:sz="0" w:space="0" w:color="auto"/>
                <w:left w:val="none" w:sz="0" w:space="0" w:color="auto"/>
                <w:bottom w:val="none" w:sz="0" w:space="0" w:color="auto"/>
                <w:right w:val="none" w:sz="0" w:space="0" w:color="auto"/>
              </w:divBdr>
            </w:div>
          </w:divsChild>
        </w:div>
        <w:div w:id="469445341">
          <w:marLeft w:val="0"/>
          <w:marRight w:val="0"/>
          <w:marTop w:val="0"/>
          <w:marBottom w:val="0"/>
          <w:divBdr>
            <w:top w:val="none" w:sz="0" w:space="0" w:color="auto"/>
            <w:left w:val="none" w:sz="0" w:space="0" w:color="auto"/>
            <w:bottom w:val="none" w:sz="0" w:space="0" w:color="auto"/>
            <w:right w:val="none" w:sz="0" w:space="0" w:color="auto"/>
          </w:divBdr>
          <w:divsChild>
            <w:div w:id="1532915634">
              <w:marLeft w:val="0"/>
              <w:marRight w:val="0"/>
              <w:marTop w:val="0"/>
              <w:marBottom w:val="0"/>
              <w:divBdr>
                <w:top w:val="none" w:sz="0" w:space="0" w:color="auto"/>
                <w:left w:val="none" w:sz="0" w:space="0" w:color="auto"/>
                <w:bottom w:val="none" w:sz="0" w:space="0" w:color="auto"/>
                <w:right w:val="none" w:sz="0" w:space="0" w:color="auto"/>
              </w:divBdr>
              <w:divsChild>
                <w:div w:id="7450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7167">
      <w:bodyDiv w:val="1"/>
      <w:marLeft w:val="0"/>
      <w:marRight w:val="0"/>
      <w:marTop w:val="0"/>
      <w:marBottom w:val="0"/>
      <w:divBdr>
        <w:top w:val="none" w:sz="0" w:space="0" w:color="auto"/>
        <w:left w:val="none" w:sz="0" w:space="0" w:color="auto"/>
        <w:bottom w:val="none" w:sz="0" w:space="0" w:color="auto"/>
        <w:right w:val="none" w:sz="0" w:space="0" w:color="auto"/>
      </w:divBdr>
      <w:divsChild>
        <w:div w:id="1073698068">
          <w:marLeft w:val="547"/>
          <w:marRight w:val="0"/>
          <w:marTop w:val="200"/>
          <w:marBottom w:val="0"/>
          <w:divBdr>
            <w:top w:val="none" w:sz="0" w:space="0" w:color="auto"/>
            <w:left w:val="none" w:sz="0" w:space="0" w:color="auto"/>
            <w:bottom w:val="none" w:sz="0" w:space="0" w:color="auto"/>
            <w:right w:val="none" w:sz="0" w:space="0" w:color="auto"/>
          </w:divBdr>
        </w:div>
        <w:div w:id="932277793">
          <w:marLeft w:val="547"/>
          <w:marRight w:val="0"/>
          <w:marTop w:val="200"/>
          <w:marBottom w:val="0"/>
          <w:divBdr>
            <w:top w:val="none" w:sz="0" w:space="0" w:color="auto"/>
            <w:left w:val="none" w:sz="0" w:space="0" w:color="auto"/>
            <w:bottom w:val="none" w:sz="0" w:space="0" w:color="auto"/>
            <w:right w:val="none" w:sz="0" w:space="0" w:color="auto"/>
          </w:divBdr>
        </w:div>
        <w:div w:id="2068524318">
          <w:marLeft w:val="547"/>
          <w:marRight w:val="0"/>
          <w:marTop w:val="200"/>
          <w:marBottom w:val="0"/>
          <w:divBdr>
            <w:top w:val="none" w:sz="0" w:space="0" w:color="auto"/>
            <w:left w:val="none" w:sz="0" w:space="0" w:color="auto"/>
            <w:bottom w:val="none" w:sz="0" w:space="0" w:color="auto"/>
            <w:right w:val="none" w:sz="0" w:space="0" w:color="auto"/>
          </w:divBdr>
        </w:div>
        <w:div w:id="1037311412">
          <w:marLeft w:val="547"/>
          <w:marRight w:val="0"/>
          <w:marTop w:val="200"/>
          <w:marBottom w:val="0"/>
          <w:divBdr>
            <w:top w:val="none" w:sz="0" w:space="0" w:color="auto"/>
            <w:left w:val="none" w:sz="0" w:space="0" w:color="auto"/>
            <w:bottom w:val="none" w:sz="0" w:space="0" w:color="auto"/>
            <w:right w:val="none" w:sz="0" w:space="0" w:color="auto"/>
          </w:divBdr>
        </w:div>
        <w:div w:id="296569303">
          <w:marLeft w:val="547"/>
          <w:marRight w:val="0"/>
          <w:marTop w:val="200"/>
          <w:marBottom w:val="0"/>
          <w:divBdr>
            <w:top w:val="none" w:sz="0" w:space="0" w:color="auto"/>
            <w:left w:val="none" w:sz="0" w:space="0" w:color="auto"/>
            <w:bottom w:val="none" w:sz="0" w:space="0" w:color="auto"/>
            <w:right w:val="none" w:sz="0" w:space="0" w:color="auto"/>
          </w:divBdr>
        </w:div>
        <w:div w:id="1963994008">
          <w:marLeft w:val="547"/>
          <w:marRight w:val="0"/>
          <w:marTop w:val="200"/>
          <w:marBottom w:val="0"/>
          <w:divBdr>
            <w:top w:val="none" w:sz="0" w:space="0" w:color="auto"/>
            <w:left w:val="none" w:sz="0" w:space="0" w:color="auto"/>
            <w:bottom w:val="none" w:sz="0" w:space="0" w:color="auto"/>
            <w:right w:val="none" w:sz="0" w:space="0" w:color="auto"/>
          </w:divBdr>
        </w:div>
        <w:div w:id="1927885698">
          <w:marLeft w:val="547"/>
          <w:marRight w:val="0"/>
          <w:marTop w:val="200"/>
          <w:marBottom w:val="0"/>
          <w:divBdr>
            <w:top w:val="none" w:sz="0" w:space="0" w:color="auto"/>
            <w:left w:val="none" w:sz="0" w:space="0" w:color="auto"/>
            <w:bottom w:val="none" w:sz="0" w:space="0" w:color="auto"/>
            <w:right w:val="none" w:sz="0" w:space="0" w:color="auto"/>
          </w:divBdr>
        </w:div>
        <w:div w:id="510148332">
          <w:marLeft w:val="547"/>
          <w:marRight w:val="0"/>
          <w:marTop w:val="200"/>
          <w:marBottom w:val="0"/>
          <w:divBdr>
            <w:top w:val="none" w:sz="0" w:space="0" w:color="auto"/>
            <w:left w:val="none" w:sz="0" w:space="0" w:color="auto"/>
            <w:bottom w:val="none" w:sz="0" w:space="0" w:color="auto"/>
            <w:right w:val="none" w:sz="0" w:space="0" w:color="auto"/>
          </w:divBdr>
        </w:div>
        <w:div w:id="391273344">
          <w:marLeft w:val="547"/>
          <w:marRight w:val="0"/>
          <w:marTop w:val="200"/>
          <w:marBottom w:val="0"/>
          <w:divBdr>
            <w:top w:val="none" w:sz="0" w:space="0" w:color="auto"/>
            <w:left w:val="none" w:sz="0" w:space="0" w:color="auto"/>
            <w:bottom w:val="none" w:sz="0" w:space="0" w:color="auto"/>
            <w:right w:val="none" w:sz="0" w:space="0" w:color="auto"/>
          </w:divBdr>
        </w:div>
        <w:div w:id="1669018193">
          <w:marLeft w:val="547"/>
          <w:marRight w:val="0"/>
          <w:marTop w:val="200"/>
          <w:marBottom w:val="0"/>
          <w:divBdr>
            <w:top w:val="none" w:sz="0" w:space="0" w:color="auto"/>
            <w:left w:val="none" w:sz="0" w:space="0" w:color="auto"/>
            <w:bottom w:val="none" w:sz="0" w:space="0" w:color="auto"/>
            <w:right w:val="none" w:sz="0" w:space="0" w:color="auto"/>
          </w:divBdr>
        </w:div>
        <w:div w:id="1960139020">
          <w:marLeft w:val="547"/>
          <w:marRight w:val="0"/>
          <w:marTop w:val="200"/>
          <w:marBottom w:val="0"/>
          <w:divBdr>
            <w:top w:val="none" w:sz="0" w:space="0" w:color="auto"/>
            <w:left w:val="none" w:sz="0" w:space="0" w:color="auto"/>
            <w:bottom w:val="none" w:sz="0" w:space="0" w:color="auto"/>
            <w:right w:val="none" w:sz="0" w:space="0" w:color="auto"/>
          </w:divBdr>
        </w:div>
        <w:div w:id="155153855">
          <w:marLeft w:val="547"/>
          <w:marRight w:val="0"/>
          <w:marTop w:val="200"/>
          <w:marBottom w:val="0"/>
          <w:divBdr>
            <w:top w:val="none" w:sz="0" w:space="0" w:color="auto"/>
            <w:left w:val="none" w:sz="0" w:space="0" w:color="auto"/>
            <w:bottom w:val="none" w:sz="0" w:space="0" w:color="auto"/>
            <w:right w:val="none" w:sz="0" w:space="0" w:color="auto"/>
          </w:divBdr>
        </w:div>
        <w:div w:id="1994412928">
          <w:marLeft w:val="547"/>
          <w:marRight w:val="0"/>
          <w:marTop w:val="200"/>
          <w:marBottom w:val="0"/>
          <w:divBdr>
            <w:top w:val="none" w:sz="0" w:space="0" w:color="auto"/>
            <w:left w:val="none" w:sz="0" w:space="0" w:color="auto"/>
            <w:bottom w:val="none" w:sz="0" w:space="0" w:color="auto"/>
            <w:right w:val="none" w:sz="0" w:space="0" w:color="auto"/>
          </w:divBdr>
        </w:div>
      </w:divsChild>
    </w:div>
    <w:div w:id="222257681">
      <w:bodyDiv w:val="1"/>
      <w:marLeft w:val="0"/>
      <w:marRight w:val="0"/>
      <w:marTop w:val="0"/>
      <w:marBottom w:val="0"/>
      <w:divBdr>
        <w:top w:val="none" w:sz="0" w:space="0" w:color="auto"/>
        <w:left w:val="none" w:sz="0" w:space="0" w:color="auto"/>
        <w:bottom w:val="none" w:sz="0" w:space="0" w:color="auto"/>
        <w:right w:val="none" w:sz="0" w:space="0" w:color="auto"/>
      </w:divBdr>
      <w:divsChild>
        <w:div w:id="212469360">
          <w:marLeft w:val="547"/>
          <w:marRight w:val="0"/>
          <w:marTop w:val="200"/>
          <w:marBottom w:val="0"/>
          <w:divBdr>
            <w:top w:val="none" w:sz="0" w:space="0" w:color="auto"/>
            <w:left w:val="none" w:sz="0" w:space="0" w:color="auto"/>
            <w:bottom w:val="none" w:sz="0" w:space="0" w:color="auto"/>
            <w:right w:val="none" w:sz="0" w:space="0" w:color="auto"/>
          </w:divBdr>
        </w:div>
        <w:div w:id="859514433">
          <w:marLeft w:val="547"/>
          <w:marRight w:val="0"/>
          <w:marTop w:val="200"/>
          <w:marBottom w:val="0"/>
          <w:divBdr>
            <w:top w:val="none" w:sz="0" w:space="0" w:color="auto"/>
            <w:left w:val="none" w:sz="0" w:space="0" w:color="auto"/>
            <w:bottom w:val="none" w:sz="0" w:space="0" w:color="auto"/>
            <w:right w:val="none" w:sz="0" w:space="0" w:color="auto"/>
          </w:divBdr>
        </w:div>
        <w:div w:id="1345134632">
          <w:marLeft w:val="547"/>
          <w:marRight w:val="0"/>
          <w:marTop w:val="200"/>
          <w:marBottom w:val="0"/>
          <w:divBdr>
            <w:top w:val="none" w:sz="0" w:space="0" w:color="auto"/>
            <w:left w:val="none" w:sz="0" w:space="0" w:color="auto"/>
            <w:bottom w:val="none" w:sz="0" w:space="0" w:color="auto"/>
            <w:right w:val="none" w:sz="0" w:space="0" w:color="auto"/>
          </w:divBdr>
        </w:div>
        <w:div w:id="817461284">
          <w:marLeft w:val="547"/>
          <w:marRight w:val="0"/>
          <w:marTop w:val="200"/>
          <w:marBottom w:val="0"/>
          <w:divBdr>
            <w:top w:val="none" w:sz="0" w:space="0" w:color="auto"/>
            <w:left w:val="none" w:sz="0" w:space="0" w:color="auto"/>
            <w:bottom w:val="none" w:sz="0" w:space="0" w:color="auto"/>
            <w:right w:val="none" w:sz="0" w:space="0" w:color="auto"/>
          </w:divBdr>
        </w:div>
        <w:div w:id="176387055">
          <w:marLeft w:val="547"/>
          <w:marRight w:val="0"/>
          <w:marTop w:val="200"/>
          <w:marBottom w:val="0"/>
          <w:divBdr>
            <w:top w:val="none" w:sz="0" w:space="0" w:color="auto"/>
            <w:left w:val="none" w:sz="0" w:space="0" w:color="auto"/>
            <w:bottom w:val="none" w:sz="0" w:space="0" w:color="auto"/>
            <w:right w:val="none" w:sz="0" w:space="0" w:color="auto"/>
          </w:divBdr>
        </w:div>
        <w:div w:id="564876345">
          <w:marLeft w:val="547"/>
          <w:marRight w:val="0"/>
          <w:marTop w:val="200"/>
          <w:marBottom w:val="0"/>
          <w:divBdr>
            <w:top w:val="none" w:sz="0" w:space="0" w:color="auto"/>
            <w:left w:val="none" w:sz="0" w:space="0" w:color="auto"/>
            <w:bottom w:val="none" w:sz="0" w:space="0" w:color="auto"/>
            <w:right w:val="none" w:sz="0" w:space="0" w:color="auto"/>
          </w:divBdr>
        </w:div>
        <w:div w:id="467862300">
          <w:marLeft w:val="547"/>
          <w:marRight w:val="0"/>
          <w:marTop w:val="200"/>
          <w:marBottom w:val="0"/>
          <w:divBdr>
            <w:top w:val="none" w:sz="0" w:space="0" w:color="auto"/>
            <w:left w:val="none" w:sz="0" w:space="0" w:color="auto"/>
            <w:bottom w:val="none" w:sz="0" w:space="0" w:color="auto"/>
            <w:right w:val="none" w:sz="0" w:space="0" w:color="auto"/>
          </w:divBdr>
        </w:div>
        <w:div w:id="544222012">
          <w:marLeft w:val="547"/>
          <w:marRight w:val="0"/>
          <w:marTop w:val="200"/>
          <w:marBottom w:val="0"/>
          <w:divBdr>
            <w:top w:val="none" w:sz="0" w:space="0" w:color="auto"/>
            <w:left w:val="none" w:sz="0" w:space="0" w:color="auto"/>
            <w:bottom w:val="none" w:sz="0" w:space="0" w:color="auto"/>
            <w:right w:val="none" w:sz="0" w:space="0" w:color="auto"/>
          </w:divBdr>
        </w:div>
        <w:div w:id="1930649042">
          <w:marLeft w:val="547"/>
          <w:marRight w:val="0"/>
          <w:marTop w:val="200"/>
          <w:marBottom w:val="0"/>
          <w:divBdr>
            <w:top w:val="none" w:sz="0" w:space="0" w:color="auto"/>
            <w:left w:val="none" w:sz="0" w:space="0" w:color="auto"/>
            <w:bottom w:val="none" w:sz="0" w:space="0" w:color="auto"/>
            <w:right w:val="none" w:sz="0" w:space="0" w:color="auto"/>
          </w:divBdr>
        </w:div>
        <w:div w:id="456917179">
          <w:marLeft w:val="547"/>
          <w:marRight w:val="0"/>
          <w:marTop w:val="200"/>
          <w:marBottom w:val="0"/>
          <w:divBdr>
            <w:top w:val="none" w:sz="0" w:space="0" w:color="auto"/>
            <w:left w:val="none" w:sz="0" w:space="0" w:color="auto"/>
            <w:bottom w:val="none" w:sz="0" w:space="0" w:color="auto"/>
            <w:right w:val="none" w:sz="0" w:space="0" w:color="auto"/>
          </w:divBdr>
        </w:div>
        <w:div w:id="1124615418">
          <w:marLeft w:val="547"/>
          <w:marRight w:val="0"/>
          <w:marTop w:val="200"/>
          <w:marBottom w:val="0"/>
          <w:divBdr>
            <w:top w:val="none" w:sz="0" w:space="0" w:color="auto"/>
            <w:left w:val="none" w:sz="0" w:space="0" w:color="auto"/>
            <w:bottom w:val="none" w:sz="0" w:space="0" w:color="auto"/>
            <w:right w:val="none" w:sz="0" w:space="0" w:color="auto"/>
          </w:divBdr>
        </w:div>
        <w:div w:id="582182851">
          <w:marLeft w:val="547"/>
          <w:marRight w:val="0"/>
          <w:marTop w:val="200"/>
          <w:marBottom w:val="0"/>
          <w:divBdr>
            <w:top w:val="none" w:sz="0" w:space="0" w:color="auto"/>
            <w:left w:val="none" w:sz="0" w:space="0" w:color="auto"/>
            <w:bottom w:val="none" w:sz="0" w:space="0" w:color="auto"/>
            <w:right w:val="none" w:sz="0" w:space="0" w:color="auto"/>
          </w:divBdr>
        </w:div>
        <w:div w:id="96025695">
          <w:marLeft w:val="547"/>
          <w:marRight w:val="0"/>
          <w:marTop w:val="200"/>
          <w:marBottom w:val="0"/>
          <w:divBdr>
            <w:top w:val="none" w:sz="0" w:space="0" w:color="auto"/>
            <w:left w:val="none" w:sz="0" w:space="0" w:color="auto"/>
            <w:bottom w:val="none" w:sz="0" w:space="0" w:color="auto"/>
            <w:right w:val="none" w:sz="0" w:space="0" w:color="auto"/>
          </w:divBdr>
        </w:div>
        <w:div w:id="1526943927">
          <w:marLeft w:val="547"/>
          <w:marRight w:val="0"/>
          <w:marTop w:val="200"/>
          <w:marBottom w:val="0"/>
          <w:divBdr>
            <w:top w:val="none" w:sz="0" w:space="0" w:color="auto"/>
            <w:left w:val="none" w:sz="0" w:space="0" w:color="auto"/>
            <w:bottom w:val="none" w:sz="0" w:space="0" w:color="auto"/>
            <w:right w:val="none" w:sz="0" w:space="0" w:color="auto"/>
          </w:divBdr>
        </w:div>
      </w:divsChild>
    </w:div>
    <w:div w:id="311255360">
      <w:bodyDiv w:val="1"/>
      <w:marLeft w:val="0"/>
      <w:marRight w:val="0"/>
      <w:marTop w:val="0"/>
      <w:marBottom w:val="0"/>
      <w:divBdr>
        <w:top w:val="none" w:sz="0" w:space="0" w:color="auto"/>
        <w:left w:val="none" w:sz="0" w:space="0" w:color="auto"/>
        <w:bottom w:val="none" w:sz="0" w:space="0" w:color="auto"/>
        <w:right w:val="none" w:sz="0" w:space="0" w:color="auto"/>
      </w:divBdr>
    </w:div>
    <w:div w:id="357051862">
      <w:bodyDiv w:val="1"/>
      <w:marLeft w:val="0"/>
      <w:marRight w:val="0"/>
      <w:marTop w:val="0"/>
      <w:marBottom w:val="0"/>
      <w:divBdr>
        <w:top w:val="none" w:sz="0" w:space="0" w:color="auto"/>
        <w:left w:val="none" w:sz="0" w:space="0" w:color="auto"/>
        <w:bottom w:val="none" w:sz="0" w:space="0" w:color="auto"/>
        <w:right w:val="none" w:sz="0" w:space="0" w:color="auto"/>
      </w:divBdr>
      <w:divsChild>
        <w:div w:id="334572758">
          <w:marLeft w:val="0"/>
          <w:marRight w:val="0"/>
          <w:marTop w:val="100"/>
          <w:marBottom w:val="0"/>
          <w:divBdr>
            <w:top w:val="none" w:sz="0" w:space="0" w:color="auto"/>
            <w:left w:val="none" w:sz="0" w:space="0" w:color="auto"/>
            <w:bottom w:val="none" w:sz="0" w:space="0" w:color="auto"/>
            <w:right w:val="none" w:sz="0" w:space="0" w:color="auto"/>
          </w:divBdr>
          <w:divsChild>
            <w:div w:id="858856841">
              <w:marLeft w:val="0"/>
              <w:marRight w:val="0"/>
              <w:marTop w:val="60"/>
              <w:marBottom w:val="0"/>
              <w:divBdr>
                <w:top w:val="none" w:sz="0" w:space="0" w:color="auto"/>
                <w:left w:val="none" w:sz="0" w:space="0" w:color="auto"/>
                <w:bottom w:val="none" w:sz="0" w:space="0" w:color="auto"/>
                <w:right w:val="none" w:sz="0" w:space="0" w:color="auto"/>
              </w:divBdr>
            </w:div>
          </w:divsChild>
        </w:div>
        <w:div w:id="1753310502">
          <w:marLeft w:val="0"/>
          <w:marRight w:val="0"/>
          <w:marTop w:val="0"/>
          <w:marBottom w:val="0"/>
          <w:divBdr>
            <w:top w:val="none" w:sz="0" w:space="0" w:color="auto"/>
            <w:left w:val="none" w:sz="0" w:space="0" w:color="auto"/>
            <w:bottom w:val="none" w:sz="0" w:space="0" w:color="auto"/>
            <w:right w:val="none" w:sz="0" w:space="0" w:color="auto"/>
          </w:divBdr>
          <w:divsChild>
            <w:div w:id="998077511">
              <w:marLeft w:val="0"/>
              <w:marRight w:val="0"/>
              <w:marTop w:val="0"/>
              <w:marBottom w:val="0"/>
              <w:divBdr>
                <w:top w:val="none" w:sz="0" w:space="0" w:color="auto"/>
                <w:left w:val="none" w:sz="0" w:space="0" w:color="auto"/>
                <w:bottom w:val="none" w:sz="0" w:space="0" w:color="auto"/>
                <w:right w:val="none" w:sz="0" w:space="0" w:color="auto"/>
              </w:divBdr>
              <w:divsChild>
                <w:div w:id="5407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4902">
      <w:bodyDiv w:val="1"/>
      <w:marLeft w:val="0"/>
      <w:marRight w:val="0"/>
      <w:marTop w:val="0"/>
      <w:marBottom w:val="0"/>
      <w:divBdr>
        <w:top w:val="none" w:sz="0" w:space="0" w:color="auto"/>
        <w:left w:val="none" w:sz="0" w:space="0" w:color="auto"/>
        <w:bottom w:val="none" w:sz="0" w:space="0" w:color="auto"/>
        <w:right w:val="none" w:sz="0" w:space="0" w:color="auto"/>
      </w:divBdr>
    </w:div>
    <w:div w:id="651065272">
      <w:bodyDiv w:val="1"/>
      <w:marLeft w:val="0"/>
      <w:marRight w:val="0"/>
      <w:marTop w:val="0"/>
      <w:marBottom w:val="0"/>
      <w:divBdr>
        <w:top w:val="none" w:sz="0" w:space="0" w:color="auto"/>
        <w:left w:val="none" w:sz="0" w:space="0" w:color="auto"/>
        <w:bottom w:val="none" w:sz="0" w:space="0" w:color="auto"/>
        <w:right w:val="none" w:sz="0" w:space="0" w:color="auto"/>
      </w:divBdr>
    </w:div>
    <w:div w:id="676731712">
      <w:bodyDiv w:val="1"/>
      <w:marLeft w:val="0"/>
      <w:marRight w:val="0"/>
      <w:marTop w:val="0"/>
      <w:marBottom w:val="0"/>
      <w:divBdr>
        <w:top w:val="none" w:sz="0" w:space="0" w:color="auto"/>
        <w:left w:val="none" w:sz="0" w:space="0" w:color="auto"/>
        <w:bottom w:val="none" w:sz="0" w:space="0" w:color="auto"/>
        <w:right w:val="none" w:sz="0" w:space="0" w:color="auto"/>
      </w:divBdr>
    </w:div>
    <w:div w:id="746001893">
      <w:bodyDiv w:val="1"/>
      <w:marLeft w:val="0"/>
      <w:marRight w:val="0"/>
      <w:marTop w:val="0"/>
      <w:marBottom w:val="0"/>
      <w:divBdr>
        <w:top w:val="none" w:sz="0" w:space="0" w:color="auto"/>
        <w:left w:val="none" w:sz="0" w:space="0" w:color="auto"/>
        <w:bottom w:val="none" w:sz="0" w:space="0" w:color="auto"/>
        <w:right w:val="none" w:sz="0" w:space="0" w:color="auto"/>
      </w:divBdr>
    </w:div>
    <w:div w:id="1071582020">
      <w:bodyDiv w:val="1"/>
      <w:marLeft w:val="0"/>
      <w:marRight w:val="0"/>
      <w:marTop w:val="0"/>
      <w:marBottom w:val="0"/>
      <w:divBdr>
        <w:top w:val="none" w:sz="0" w:space="0" w:color="auto"/>
        <w:left w:val="none" w:sz="0" w:space="0" w:color="auto"/>
        <w:bottom w:val="none" w:sz="0" w:space="0" w:color="auto"/>
        <w:right w:val="none" w:sz="0" w:space="0" w:color="auto"/>
      </w:divBdr>
      <w:divsChild>
        <w:div w:id="697514389">
          <w:marLeft w:val="547"/>
          <w:marRight w:val="0"/>
          <w:marTop w:val="200"/>
          <w:marBottom w:val="0"/>
          <w:divBdr>
            <w:top w:val="none" w:sz="0" w:space="0" w:color="auto"/>
            <w:left w:val="none" w:sz="0" w:space="0" w:color="auto"/>
            <w:bottom w:val="none" w:sz="0" w:space="0" w:color="auto"/>
            <w:right w:val="none" w:sz="0" w:space="0" w:color="auto"/>
          </w:divBdr>
        </w:div>
        <w:div w:id="869949263">
          <w:marLeft w:val="547"/>
          <w:marRight w:val="0"/>
          <w:marTop w:val="200"/>
          <w:marBottom w:val="0"/>
          <w:divBdr>
            <w:top w:val="none" w:sz="0" w:space="0" w:color="auto"/>
            <w:left w:val="none" w:sz="0" w:space="0" w:color="auto"/>
            <w:bottom w:val="none" w:sz="0" w:space="0" w:color="auto"/>
            <w:right w:val="none" w:sz="0" w:space="0" w:color="auto"/>
          </w:divBdr>
        </w:div>
        <w:div w:id="1619750377">
          <w:marLeft w:val="547"/>
          <w:marRight w:val="0"/>
          <w:marTop w:val="200"/>
          <w:marBottom w:val="0"/>
          <w:divBdr>
            <w:top w:val="none" w:sz="0" w:space="0" w:color="auto"/>
            <w:left w:val="none" w:sz="0" w:space="0" w:color="auto"/>
            <w:bottom w:val="none" w:sz="0" w:space="0" w:color="auto"/>
            <w:right w:val="none" w:sz="0" w:space="0" w:color="auto"/>
          </w:divBdr>
        </w:div>
        <w:div w:id="1045910032">
          <w:marLeft w:val="547"/>
          <w:marRight w:val="0"/>
          <w:marTop w:val="200"/>
          <w:marBottom w:val="0"/>
          <w:divBdr>
            <w:top w:val="none" w:sz="0" w:space="0" w:color="auto"/>
            <w:left w:val="none" w:sz="0" w:space="0" w:color="auto"/>
            <w:bottom w:val="none" w:sz="0" w:space="0" w:color="auto"/>
            <w:right w:val="none" w:sz="0" w:space="0" w:color="auto"/>
          </w:divBdr>
        </w:div>
      </w:divsChild>
    </w:div>
    <w:div w:id="1177158290">
      <w:bodyDiv w:val="1"/>
      <w:marLeft w:val="0"/>
      <w:marRight w:val="0"/>
      <w:marTop w:val="0"/>
      <w:marBottom w:val="0"/>
      <w:divBdr>
        <w:top w:val="none" w:sz="0" w:space="0" w:color="auto"/>
        <w:left w:val="none" w:sz="0" w:space="0" w:color="auto"/>
        <w:bottom w:val="none" w:sz="0" w:space="0" w:color="auto"/>
        <w:right w:val="none" w:sz="0" w:space="0" w:color="auto"/>
      </w:divBdr>
    </w:div>
    <w:div w:id="1185168721">
      <w:bodyDiv w:val="1"/>
      <w:marLeft w:val="0"/>
      <w:marRight w:val="0"/>
      <w:marTop w:val="0"/>
      <w:marBottom w:val="0"/>
      <w:divBdr>
        <w:top w:val="none" w:sz="0" w:space="0" w:color="auto"/>
        <w:left w:val="none" w:sz="0" w:space="0" w:color="auto"/>
        <w:bottom w:val="none" w:sz="0" w:space="0" w:color="auto"/>
        <w:right w:val="none" w:sz="0" w:space="0" w:color="auto"/>
      </w:divBdr>
    </w:div>
    <w:div w:id="1226331380">
      <w:bodyDiv w:val="1"/>
      <w:marLeft w:val="0"/>
      <w:marRight w:val="0"/>
      <w:marTop w:val="0"/>
      <w:marBottom w:val="0"/>
      <w:divBdr>
        <w:top w:val="none" w:sz="0" w:space="0" w:color="auto"/>
        <w:left w:val="none" w:sz="0" w:space="0" w:color="auto"/>
        <w:bottom w:val="none" w:sz="0" w:space="0" w:color="auto"/>
        <w:right w:val="none" w:sz="0" w:space="0" w:color="auto"/>
      </w:divBdr>
      <w:divsChild>
        <w:div w:id="595091496">
          <w:marLeft w:val="547"/>
          <w:marRight w:val="0"/>
          <w:marTop w:val="200"/>
          <w:marBottom w:val="0"/>
          <w:divBdr>
            <w:top w:val="none" w:sz="0" w:space="0" w:color="auto"/>
            <w:left w:val="none" w:sz="0" w:space="0" w:color="auto"/>
            <w:bottom w:val="none" w:sz="0" w:space="0" w:color="auto"/>
            <w:right w:val="none" w:sz="0" w:space="0" w:color="auto"/>
          </w:divBdr>
        </w:div>
        <w:div w:id="1129132452">
          <w:marLeft w:val="547"/>
          <w:marRight w:val="0"/>
          <w:marTop w:val="200"/>
          <w:marBottom w:val="0"/>
          <w:divBdr>
            <w:top w:val="none" w:sz="0" w:space="0" w:color="auto"/>
            <w:left w:val="none" w:sz="0" w:space="0" w:color="auto"/>
            <w:bottom w:val="none" w:sz="0" w:space="0" w:color="auto"/>
            <w:right w:val="none" w:sz="0" w:space="0" w:color="auto"/>
          </w:divBdr>
        </w:div>
        <w:div w:id="538661132">
          <w:marLeft w:val="547"/>
          <w:marRight w:val="0"/>
          <w:marTop w:val="200"/>
          <w:marBottom w:val="0"/>
          <w:divBdr>
            <w:top w:val="none" w:sz="0" w:space="0" w:color="auto"/>
            <w:left w:val="none" w:sz="0" w:space="0" w:color="auto"/>
            <w:bottom w:val="none" w:sz="0" w:space="0" w:color="auto"/>
            <w:right w:val="none" w:sz="0" w:space="0" w:color="auto"/>
          </w:divBdr>
        </w:div>
        <w:div w:id="1524779845">
          <w:marLeft w:val="547"/>
          <w:marRight w:val="0"/>
          <w:marTop w:val="200"/>
          <w:marBottom w:val="0"/>
          <w:divBdr>
            <w:top w:val="none" w:sz="0" w:space="0" w:color="auto"/>
            <w:left w:val="none" w:sz="0" w:space="0" w:color="auto"/>
            <w:bottom w:val="none" w:sz="0" w:space="0" w:color="auto"/>
            <w:right w:val="none" w:sz="0" w:space="0" w:color="auto"/>
          </w:divBdr>
        </w:div>
        <w:div w:id="1553810038">
          <w:marLeft w:val="547"/>
          <w:marRight w:val="0"/>
          <w:marTop w:val="200"/>
          <w:marBottom w:val="0"/>
          <w:divBdr>
            <w:top w:val="none" w:sz="0" w:space="0" w:color="auto"/>
            <w:left w:val="none" w:sz="0" w:space="0" w:color="auto"/>
            <w:bottom w:val="none" w:sz="0" w:space="0" w:color="auto"/>
            <w:right w:val="none" w:sz="0" w:space="0" w:color="auto"/>
          </w:divBdr>
        </w:div>
      </w:divsChild>
    </w:div>
    <w:div w:id="1248422498">
      <w:bodyDiv w:val="1"/>
      <w:marLeft w:val="0"/>
      <w:marRight w:val="0"/>
      <w:marTop w:val="0"/>
      <w:marBottom w:val="0"/>
      <w:divBdr>
        <w:top w:val="none" w:sz="0" w:space="0" w:color="auto"/>
        <w:left w:val="none" w:sz="0" w:space="0" w:color="auto"/>
        <w:bottom w:val="none" w:sz="0" w:space="0" w:color="auto"/>
        <w:right w:val="none" w:sz="0" w:space="0" w:color="auto"/>
      </w:divBdr>
    </w:div>
    <w:div w:id="1422410522">
      <w:bodyDiv w:val="1"/>
      <w:marLeft w:val="0"/>
      <w:marRight w:val="0"/>
      <w:marTop w:val="0"/>
      <w:marBottom w:val="0"/>
      <w:divBdr>
        <w:top w:val="none" w:sz="0" w:space="0" w:color="auto"/>
        <w:left w:val="none" w:sz="0" w:space="0" w:color="auto"/>
        <w:bottom w:val="none" w:sz="0" w:space="0" w:color="auto"/>
        <w:right w:val="none" w:sz="0" w:space="0" w:color="auto"/>
      </w:divBdr>
    </w:div>
    <w:div w:id="1466123339">
      <w:bodyDiv w:val="1"/>
      <w:marLeft w:val="0"/>
      <w:marRight w:val="0"/>
      <w:marTop w:val="0"/>
      <w:marBottom w:val="0"/>
      <w:divBdr>
        <w:top w:val="none" w:sz="0" w:space="0" w:color="auto"/>
        <w:left w:val="none" w:sz="0" w:space="0" w:color="auto"/>
        <w:bottom w:val="none" w:sz="0" w:space="0" w:color="auto"/>
        <w:right w:val="none" w:sz="0" w:space="0" w:color="auto"/>
      </w:divBdr>
    </w:div>
    <w:div w:id="1483810624">
      <w:bodyDiv w:val="1"/>
      <w:marLeft w:val="0"/>
      <w:marRight w:val="0"/>
      <w:marTop w:val="0"/>
      <w:marBottom w:val="0"/>
      <w:divBdr>
        <w:top w:val="none" w:sz="0" w:space="0" w:color="auto"/>
        <w:left w:val="none" w:sz="0" w:space="0" w:color="auto"/>
        <w:bottom w:val="none" w:sz="0" w:space="0" w:color="auto"/>
        <w:right w:val="none" w:sz="0" w:space="0" w:color="auto"/>
      </w:divBdr>
    </w:div>
    <w:div w:id="1493252492">
      <w:bodyDiv w:val="1"/>
      <w:marLeft w:val="0"/>
      <w:marRight w:val="0"/>
      <w:marTop w:val="0"/>
      <w:marBottom w:val="0"/>
      <w:divBdr>
        <w:top w:val="none" w:sz="0" w:space="0" w:color="auto"/>
        <w:left w:val="none" w:sz="0" w:space="0" w:color="auto"/>
        <w:bottom w:val="none" w:sz="0" w:space="0" w:color="auto"/>
        <w:right w:val="none" w:sz="0" w:space="0" w:color="auto"/>
      </w:divBdr>
    </w:div>
    <w:div w:id="1524710892">
      <w:bodyDiv w:val="1"/>
      <w:marLeft w:val="0"/>
      <w:marRight w:val="0"/>
      <w:marTop w:val="0"/>
      <w:marBottom w:val="0"/>
      <w:divBdr>
        <w:top w:val="none" w:sz="0" w:space="0" w:color="auto"/>
        <w:left w:val="none" w:sz="0" w:space="0" w:color="auto"/>
        <w:bottom w:val="none" w:sz="0" w:space="0" w:color="auto"/>
        <w:right w:val="none" w:sz="0" w:space="0" w:color="auto"/>
      </w:divBdr>
    </w:div>
    <w:div w:id="1555964700">
      <w:bodyDiv w:val="1"/>
      <w:marLeft w:val="0"/>
      <w:marRight w:val="0"/>
      <w:marTop w:val="0"/>
      <w:marBottom w:val="0"/>
      <w:divBdr>
        <w:top w:val="none" w:sz="0" w:space="0" w:color="auto"/>
        <w:left w:val="none" w:sz="0" w:space="0" w:color="auto"/>
        <w:bottom w:val="none" w:sz="0" w:space="0" w:color="auto"/>
        <w:right w:val="none" w:sz="0" w:space="0" w:color="auto"/>
      </w:divBdr>
    </w:div>
    <w:div w:id="1804272823">
      <w:bodyDiv w:val="1"/>
      <w:marLeft w:val="0"/>
      <w:marRight w:val="0"/>
      <w:marTop w:val="0"/>
      <w:marBottom w:val="0"/>
      <w:divBdr>
        <w:top w:val="none" w:sz="0" w:space="0" w:color="auto"/>
        <w:left w:val="none" w:sz="0" w:space="0" w:color="auto"/>
        <w:bottom w:val="none" w:sz="0" w:space="0" w:color="auto"/>
        <w:right w:val="none" w:sz="0" w:space="0" w:color="auto"/>
      </w:divBdr>
    </w:div>
    <w:div w:id="1922523226">
      <w:bodyDiv w:val="1"/>
      <w:marLeft w:val="0"/>
      <w:marRight w:val="0"/>
      <w:marTop w:val="0"/>
      <w:marBottom w:val="0"/>
      <w:divBdr>
        <w:top w:val="none" w:sz="0" w:space="0" w:color="auto"/>
        <w:left w:val="none" w:sz="0" w:space="0" w:color="auto"/>
        <w:bottom w:val="none" w:sz="0" w:space="0" w:color="auto"/>
        <w:right w:val="none" w:sz="0" w:space="0" w:color="auto"/>
      </w:divBdr>
    </w:div>
    <w:div w:id="2045714390">
      <w:bodyDiv w:val="1"/>
      <w:marLeft w:val="0"/>
      <w:marRight w:val="0"/>
      <w:marTop w:val="0"/>
      <w:marBottom w:val="0"/>
      <w:divBdr>
        <w:top w:val="none" w:sz="0" w:space="0" w:color="auto"/>
        <w:left w:val="none" w:sz="0" w:space="0" w:color="auto"/>
        <w:bottom w:val="none" w:sz="0" w:space="0" w:color="auto"/>
        <w:right w:val="none" w:sz="0" w:space="0" w:color="auto"/>
      </w:divBdr>
    </w:div>
    <w:div w:id="2060935131">
      <w:bodyDiv w:val="1"/>
      <w:marLeft w:val="0"/>
      <w:marRight w:val="0"/>
      <w:marTop w:val="0"/>
      <w:marBottom w:val="0"/>
      <w:divBdr>
        <w:top w:val="none" w:sz="0" w:space="0" w:color="auto"/>
        <w:left w:val="none" w:sz="0" w:space="0" w:color="auto"/>
        <w:bottom w:val="none" w:sz="0" w:space="0" w:color="auto"/>
        <w:right w:val="none" w:sz="0" w:space="0" w:color="auto"/>
      </w:divBdr>
    </w:div>
    <w:div w:id="213767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mgmotor.eu/nl/image-b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s.mgmotor.eu/nl/pres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mgmotor.eu/" TargetMode="External"/><Relationship Id="rId4" Type="http://schemas.openxmlformats.org/officeDocument/2006/relationships/webSettings" Target="webSettings.xml"/><Relationship Id="rId9" Type="http://schemas.openxmlformats.org/officeDocument/2006/relationships/hyperlink" Target="mailto:natalia.borisova@mgmotor.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gmotor.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1450</Words>
  <Characters>7975</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Belinfante</dc:creator>
  <cp:keywords/>
  <dc:description/>
  <cp:lastModifiedBy>Nile van Leeuwen</cp:lastModifiedBy>
  <cp:revision>11</cp:revision>
  <cp:lastPrinted>2020-09-14T14:02:00Z</cp:lastPrinted>
  <dcterms:created xsi:type="dcterms:W3CDTF">2022-02-15T13:17:00Z</dcterms:created>
  <dcterms:modified xsi:type="dcterms:W3CDTF">2022-02-15T15:29:00Z</dcterms:modified>
</cp:coreProperties>
</file>